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2B" w:rsidRPr="006B79EC" w:rsidRDefault="00872526">
      <w:pPr>
        <w:rPr>
          <w:b/>
          <w:sz w:val="28"/>
          <w:szCs w:val="28"/>
        </w:rPr>
      </w:pPr>
      <w:r w:rsidRPr="006B79EC">
        <w:rPr>
          <w:b/>
          <w:sz w:val="28"/>
          <w:szCs w:val="28"/>
        </w:rPr>
        <w:t xml:space="preserve">Process for Publishing a Journal on </w:t>
      </w:r>
      <w:proofErr w:type="spellStart"/>
      <w:r w:rsidRPr="006B79EC">
        <w:rPr>
          <w:b/>
          <w:sz w:val="28"/>
          <w:szCs w:val="28"/>
        </w:rPr>
        <w:t>ScholarWorks@BGSU</w:t>
      </w:r>
      <w:proofErr w:type="spellEnd"/>
    </w:p>
    <w:p w:rsidR="00872526" w:rsidRDefault="00872526"/>
    <w:p w:rsidR="00872526" w:rsidRDefault="00DC778B" w:rsidP="00DC778B">
      <w:pPr>
        <w:pStyle w:val="ListParagraph"/>
        <w:numPr>
          <w:ilvl w:val="0"/>
          <w:numId w:val="8"/>
        </w:numPr>
      </w:pPr>
      <w:r w:rsidRPr="00AE49AC">
        <w:rPr>
          <w:b/>
        </w:rPr>
        <w:t xml:space="preserve">Propose </w:t>
      </w:r>
      <w:r w:rsidR="00AE49AC" w:rsidRPr="00AE49AC">
        <w:rPr>
          <w:b/>
        </w:rPr>
        <w:t xml:space="preserve">your </w:t>
      </w:r>
      <w:r w:rsidRPr="00AE49AC">
        <w:rPr>
          <w:b/>
        </w:rPr>
        <w:t>journal</w:t>
      </w:r>
      <w:r>
        <w:br/>
      </w:r>
      <w:r w:rsidR="00AE49AC">
        <w:br/>
      </w:r>
      <w:r w:rsidR="00872526">
        <w:t xml:space="preserve">Submit a </w:t>
      </w:r>
      <w:proofErr w:type="spellStart"/>
      <w:r w:rsidR="00872526">
        <w:t>ScholarWorks@BGSU</w:t>
      </w:r>
      <w:proofErr w:type="spellEnd"/>
      <w:r w:rsidR="00872526">
        <w:t xml:space="preserve"> Journal Proposal form</w:t>
      </w:r>
      <w:r w:rsidR="00AE49AC">
        <w:t xml:space="preserve"> (</w:t>
      </w:r>
      <w:bookmarkStart w:id="0" w:name="_GoBack"/>
      <w:r w:rsidR="00927ADA" w:rsidRPr="00927ADA">
        <w:rPr>
          <w:rFonts w:eastAsia="Times New Roman" w:cs="Times New Roman"/>
        </w:rPr>
        <w:fldChar w:fldCharType="begin"/>
      </w:r>
      <w:r w:rsidR="00927ADA" w:rsidRPr="00927ADA">
        <w:rPr>
          <w:rFonts w:eastAsia="Times New Roman" w:cs="Times New Roman"/>
        </w:rPr>
        <w:instrText xml:space="preserve"> HYPERLINK "http://scholarworks.bgsu.edu/proposal_form.pdf" </w:instrText>
      </w:r>
      <w:r w:rsidR="00927ADA" w:rsidRPr="00927ADA">
        <w:rPr>
          <w:rFonts w:eastAsia="Times New Roman" w:cs="Times New Roman"/>
        </w:rPr>
        <w:fldChar w:fldCharType="separate"/>
      </w:r>
      <w:r w:rsidR="00927ADA" w:rsidRPr="00927ADA">
        <w:rPr>
          <w:rStyle w:val="Hyperlink"/>
          <w:rFonts w:eastAsia="Times New Roman" w:cs="Times New Roman"/>
        </w:rPr>
        <w:t>http://scholarworks.bgsu.edu/proposal_form.pdf</w:t>
      </w:r>
      <w:r w:rsidR="00927ADA" w:rsidRPr="00927ADA">
        <w:rPr>
          <w:rFonts w:eastAsia="Times New Roman" w:cs="Times New Roman"/>
        </w:rPr>
        <w:fldChar w:fldCharType="end"/>
      </w:r>
      <w:bookmarkEnd w:id="0"/>
      <w:r w:rsidR="00AE49AC">
        <w:t>)</w:t>
      </w:r>
      <w:r w:rsidR="00745AC5">
        <w:t>.</w:t>
      </w:r>
      <w:r>
        <w:t xml:space="preserve"> </w:t>
      </w:r>
      <w:r w:rsidR="0016225C">
        <w:t>Journal criteria and readiness requirements must be met</w:t>
      </w:r>
      <w:r w:rsidR="00CD1A9D">
        <w:t>.</w:t>
      </w:r>
      <w:r w:rsidR="00C9357A">
        <w:t xml:space="preserve"> The </w:t>
      </w:r>
      <w:proofErr w:type="spellStart"/>
      <w:r w:rsidR="00C9357A">
        <w:t>ScholarWorks@BGSU</w:t>
      </w:r>
      <w:proofErr w:type="spellEnd"/>
      <w:r w:rsidR="00C9357A">
        <w:t xml:space="preserve"> Advisory Group will review your proposal and make a recommendation to the Dean of Libraries about whether or not to proceed with publication of your journal. (1-2 weeks)</w:t>
      </w:r>
    </w:p>
    <w:p w:rsidR="00DC778B" w:rsidRDefault="00DC778B" w:rsidP="00DC778B">
      <w:pPr>
        <w:ind w:left="360"/>
      </w:pPr>
    </w:p>
    <w:p w:rsidR="0016225C" w:rsidRDefault="00DC778B" w:rsidP="00DC778B">
      <w:pPr>
        <w:pStyle w:val="ListParagraph"/>
        <w:numPr>
          <w:ilvl w:val="0"/>
          <w:numId w:val="8"/>
        </w:numPr>
      </w:pPr>
      <w:r w:rsidRPr="00AE49AC">
        <w:rPr>
          <w:b/>
        </w:rPr>
        <w:t xml:space="preserve">Meet with </w:t>
      </w:r>
      <w:r w:rsidR="00AE49AC" w:rsidRPr="00AE49AC">
        <w:rPr>
          <w:b/>
        </w:rPr>
        <w:t xml:space="preserve">a </w:t>
      </w:r>
      <w:proofErr w:type="spellStart"/>
      <w:r w:rsidR="00AE49AC" w:rsidRPr="00AE49AC">
        <w:rPr>
          <w:b/>
        </w:rPr>
        <w:t>ScholarWorks@BGSU</w:t>
      </w:r>
      <w:proofErr w:type="spellEnd"/>
      <w:r w:rsidR="00AE49AC" w:rsidRPr="00AE49AC">
        <w:rPr>
          <w:b/>
        </w:rPr>
        <w:t xml:space="preserve"> </w:t>
      </w:r>
      <w:r w:rsidRPr="00AE49AC">
        <w:rPr>
          <w:b/>
        </w:rPr>
        <w:t>representative</w:t>
      </w:r>
      <w:r w:rsidR="00AE49AC">
        <w:br/>
      </w:r>
      <w:r>
        <w:br/>
      </w:r>
      <w:proofErr w:type="gramStart"/>
      <w:r w:rsidR="0016225C">
        <w:t>If</w:t>
      </w:r>
      <w:proofErr w:type="gramEnd"/>
      <w:r>
        <w:t xml:space="preserve"> your journal proposal is</w:t>
      </w:r>
      <w:r w:rsidR="0016225C">
        <w:t xml:space="preserve"> approved, </w:t>
      </w:r>
      <w:r>
        <w:t xml:space="preserve">you will need to </w:t>
      </w:r>
      <w:r w:rsidR="0016225C">
        <w:t xml:space="preserve">meet with a representative from the </w:t>
      </w:r>
      <w:proofErr w:type="spellStart"/>
      <w:r w:rsidR="0016225C">
        <w:t>S</w:t>
      </w:r>
      <w:r>
        <w:t>cholarWorks@BGSU</w:t>
      </w:r>
      <w:proofErr w:type="spellEnd"/>
      <w:r>
        <w:t xml:space="preserve"> Advisory Group in order to discuss the journal set-up timeline and process.</w:t>
      </w:r>
      <w:r w:rsidR="00AE49AC">
        <w:t xml:space="preserve"> A representative will reach out to you to set up this meeting.</w:t>
      </w:r>
      <w:r w:rsidR="00C9357A">
        <w:t xml:space="preserve"> (1-2 weeks)</w:t>
      </w:r>
    </w:p>
    <w:p w:rsidR="00DC778B" w:rsidRDefault="00DC778B" w:rsidP="00DC778B">
      <w:pPr>
        <w:ind w:left="360"/>
      </w:pPr>
    </w:p>
    <w:p w:rsidR="00CD1A9D" w:rsidRDefault="00DC778B" w:rsidP="00DC778B">
      <w:pPr>
        <w:pStyle w:val="ListParagraph"/>
        <w:numPr>
          <w:ilvl w:val="0"/>
          <w:numId w:val="8"/>
        </w:numPr>
      </w:pPr>
      <w:r w:rsidRPr="00AE49AC">
        <w:rPr>
          <w:b/>
        </w:rPr>
        <w:t>MOU</w:t>
      </w:r>
      <w:r>
        <w:br/>
      </w:r>
      <w:r w:rsidR="00AE49AC">
        <w:br/>
      </w:r>
      <w:r w:rsidR="0016225C">
        <w:t>Complete a Memorandum of Understanding</w:t>
      </w:r>
      <w:r w:rsidR="0011530A">
        <w:t xml:space="preserve"> </w:t>
      </w:r>
      <w:r w:rsidR="00AE49AC" w:rsidRPr="00927ADA">
        <w:rPr>
          <w:rFonts w:cs="Times New Roman"/>
        </w:rPr>
        <w:t>(</w:t>
      </w:r>
      <w:hyperlink r:id="rId7" w:history="1">
        <w:r w:rsidR="00927ADA" w:rsidRPr="00927ADA">
          <w:rPr>
            <w:rStyle w:val="Hyperlink"/>
            <w:rFonts w:eastAsia="Times New Roman" w:cs="Times New Roman"/>
          </w:rPr>
          <w:t>http://scholarworks.bgsu.edu/journal_mou.docx</w:t>
        </w:r>
      </w:hyperlink>
      <w:r w:rsidR="00AE49AC">
        <w:t>).</w:t>
      </w:r>
      <w:r w:rsidR="00C9357A">
        <w:t xml:space="preserve"> (1 week)</w:t>
      </w:r>
    </w:p>
    <w:p w:rsidR="00DC778B" w:rsidRDefault="00DC778B" w:rsidP="00DC778B">
      <w:pPr>
        <w:ind w:left="360"/>
      </w:pPr>
    </w:p>
    <w:p w:rsidR="00DC778B" w:rsidRPr="00AE49AC" w:rsidRDefault="002D072C" w:rsidP="00DC778B">
      <w:pPr>
        <w:pStyle w:val="ListParagraph"/>
        <w:numPr>
          <w:ilvl w:val="0"/>
          <w:numId w:val="8"/>
        </w:numPr>
        <w:rPr>
          <w:b/>
        </w:rPr>
      </w:pPr>
      <w:r w:rsidRPr="00AE49AC">
        <w:rPr>
          <w:b/>
        </w:rPr>
        <w:t>Design the look and feel of your journal website</w:t>
      </w:r>
    </w:p>
    <w:p w:rsidR="00DC778B" w:rsidRDefault="00DC778B" w:rsidP="00DC778B">
      <w:pPr>
        <w:pStyle w:val="ListParagraph"/>
      </w:pPr>
    </w:p>
    <w:p w:rsidR="00DC778B" w:rsidRDefault="00DC778B" w:rsidP="009A2EEE">
      <w:pPr>
        <w:ind w:left="720"/>
      </w:pPr>
      <w:r>
        <w:t>You will w</w:t>
      </w:r>
      <w:r w:rsidR="0016225C">
        <w:t xml:space="preserve">ork with </w:t>
      </w:r>
      <w:r>
        <w:t xml:space="preserve">your </w:t>
      </w:r>
      <w:r w:rsidR="0016225C">
        <w:t xml:space="preserve">assigned </w:t>
      </w:r>
      <w:proofErr w:type="spellStart"/>
      <w:r w:rsidR="00745AC5">
        <w:t>ScholarWorks@BGSU</w:t>
      </w:r>
      <w:proofErr w:type="spellEnd"/>
      <w:r w:rsidR="00745AC5">
        <w:t xml:space="preserve"> </w:t>
      </w:r>
      <w:r w:rsidR="0016225C">
        <w:t xml:space="preserve">representative to </w:t>
      </w:r>
      <w:r>
        <w:t xml:space="preserve">complete </w:t>
      </w:r>
      <w:r w:rsidR="00745AC5">
        <w:t xml:space="preserve">the </w:t>
      </w:r>
      <w:r w:rsidR="009A2EEE">
        <w:t>Berkeley Electronic Press (</w:t>
      </w:r>
      <w:proofErr w:type="spellStart"/>
      <w:r w:rsidR="00745AC5">
        <w:t>bepress</w:t>
      </w:r>
      <w:proofErr w:type="spellEnd"/>
      <w:r w:rsidR="009A2EEE">
        <w:t>)</w:t>
      </w:r>
      <w:r w:rsidR="00745AC5">
        <w:t xml:space="preserve"> </w:t>
      </w:r>
      <w:r w:rsidR="0016225C">
        <w:t>Journa</w:t>
      </w:r>
      <w:r>
        <w:t xml:space="preserve">l </w:t>
      </w:r>
      <w:r w:rsidR="00745AC5">
        <w:t xml:space="preserve">Set-Up form </w:t>
      </w:r>
      <w:r w:rsidR="009A2EEE">
        <w:t>(</w:t>
      </w:r>
      <w:hyperlink r:id="rId8" w:history="1">
        <w:r w:rsidR="009A2EEE" w:rsidRPr="00DA02EB">
          <w:rPr>
            <w:rStyle w:val="Hyperlink"/>
          </w:rPr>
          <w:t>http://digitalcommons.bepress.com/reference/30/</w:t>
        </w:r>
      </w:hyperlink>
      <w:r w:rsidR="009A2EEE">
        <w:t xml:space="preserve">) </w:t>
      </w:r>
      <w:r w:rsidR="00745AC5">
        <w:t>and work through</w:t>
      </w:r>
      <w:r w:rsidR="009A2EEE">
        <w:t xml:space="preserve"> the</w:t>
      </w:r>
      <w:r w:rsidR="00745AC5">
        <w:t xml:space="preserve"> j</w:t>
      </w:r>
      <w:r w:rsidR="0016225C">
        <w:t>ournal site design process.</w:t>
      </w:r>
      <w:r w:rsidR="009A2EEE">
        <w:t xml:space="preserve"> You should p</w:t>
      </w:r>
      <w:r w:rsidR="00745AC5">
        <w:t>rovide a logo</w:t>
      </w:r>
      <w:r w:rsidR="00CD1A9D">
        <w:t xml:space="preserve"> or artwork</w:t>
      </w:r>
      <w:r w:rsidR="00745AC5">
        <w:t xml:space="preserve"> you would like to use with your journal</w:t>
      </w:r>
      <w:r w:rsidR="009A2EEE">
        <w:t xml:space="preserve"> and i</w:t>
      </w:r>
      <w:r w:rsidR="00CD1A9D">
        <w:t>dentify journal “looks” that you like fro</w:t>
      </w:r>
      <w:r w:rsidR="009A2EEE">
        <w:t xml:space="preserve">m </w:t>
      </w:r>
      <w:r w:rsidR="00C9357A">
        <w:t xml:space="preserve">other </w:t>
      </w:r>
      <w:proofErr w:type="spellStart"/>
      <w:r w:rsidR="00C9357A">
        <w:t>b</w:t>
      </w:r>
      <w:r w:rsidR="009A2EEE">
        <w:t>epress</w:t>
      </w:r>
      <w:proofErr w:type="spellEnd"/>
      <w:r w:rsidR="009A2EEE">
        <w:t xml:space="preserve"> journals</w:t>
      </w:r>
      <w:r w:rsidR="00CD1A9D">
        <w:t xml:space="preserve"> </w:t>
      </w:r>
      <w:r w:rsidR="009A2EEE">
        <w:t>(</w:t>
      </w:r>
      <w:r w:rsidR="00C9357A">
        <w:t xml:space="preserve">see </w:t>
      </w:r>
      <w:hyperlink r:id="rId9" w:history="1">
        <w:r w:rsidR="009A2EEE" w:rsidRPr="00DA02EB">
          <w:rPr>
            <w:rStyle w:val="Hyperlink"/>
          </w:rPr>
          <w:t>http://digitalcommons.bepress.com/online-journals/</w:t>
        </w:r>
      </w:hyperlink>
      <w:r w:rsidR="00C9357A">
        <w:t xml:space="preserve">). </w:t>
      </w:r>
      <w:r>
        <w:t xml:space="preserve">You will receive </w:t>
      </w:r>
      <w:r w:rsidR="00C9357A">
        <w:t xml:space="preserve">up to three </w:t>
      </w:r>
      <w:r>
        <w:t xml:space="preserve">mock-ups </w:t>
      </w:r>
      <w:r w:rsidR="009A2EEE">
        <w:t xml:space="preserve">of your design </w:t>
      </w:r>
      <w:r>
        <w:t xml:space="preserve">via email and have the opportunity to provide feedback so you are happy with the final </w:t>
      </w:r>
      <w:r w:rsidR="009A2EEE">
        <w:t>product</w:t>
      </w:r>
      <w:r>
        <w:t>.</w:t>
      </w:r>
      <w:r w:rsidR="00C9357A">
        <w:t xml:space="preserve"> (4-6 weeks)</w:t>
      </w:r>
      <w:r>
        <w:br/>
      </w:r>
    </w:p>
    <w:p w:rsidR="004133F2" w:rsidRPr="009A2EEE" w:rsidRDefault="004133F2" w:rsidP="004133F2">
      <w:pPr>
        <w:pStyle w:val="ListParagraph"/>
        <w:numPr>
          <w:ilvl w:val="0"/>
          <w:numId w:val="8"/>
        </w:numPr>
        <w:rPr>
          <w:rFonts w:eastAsia="Times New Roman" w:cs="Times New Roman"/>
          <w:b/>
        </w:rPr>
      </w:pPr>
      <w:r w:rsidRPr="009A2EEE">
        <w:rPr>
          <w:b/>
        </w:rPr>
        <w:t xml:space="preserve">Complete </w:t>
      </w:r>
      <w:proofErr w:type="spellStart"/>
      <w:r w:rsidRPr="009A2EEE">
        <w:rPr>
          <w:b/>
        </w:rPr>
        <w:t>bepress</w:t>
      </w:r>
      <w:proofErr w:type="spellEnd"/>
      <w:r w:rsidRPr="009A2EEE">
        <w:rPr>
          <w:b/>
        </w:rPr>
        <w:t xml:space="preserve"> platform training</w:t>
      </w:r>
    </w:p>
    <w:p w:rsidR="007B30F3" w:rsidRDefault="007B30F3" w:rsidP="007B30F3">
      <w:pPr>
        <w:pStyle w:val="ListParagraph"/>
      </w:pPr>
    </w:p>
    <w:p w:rsidR="004133F2" w:rsidRPr="007B30F3" w:rsidRDefault="007B30F3" w:rsidP="007B30F3">
      <w:pPr>
        <w:pStyle w:val="ListParagraph"/>
        <w:rPr>
          <w:rFonts w:eastAsia="Times New Roman" w:cs="Times New Roman"/>
        </w:rPr>
      </w:pPr>
      <w:r>
        <w:t xml:space="preserve">After your design is complete, </w:t>
      </w:r>
      <w:proofErr w:type="spellStart"/>
      <w:r>
        <w:t>bepress</w:t>
      </w:r>
      <w:proofErr w:type="spellEnd"/>
      <w:r>
        <w:t xml:space="preserve"> will create an instance of your journal on </w:t>
      </w:r>
      <w:r w:rsidR="009A2EEE">
        <w:t xml:space="preserve">the </w:t>
      </w:r>
      <w:proofErr w:type="spellStart"/>
      <w:r w:rsidR="009A2EEE">
        <w:t>ScholarWorks@BGSU</w:t>
      </w:r>
      <w:proofErr w:type="spellEnd"/>
      <w:r w:rsidR="009A2EEE">
        <w:t xml:space="preserve"> demo site (</w:t>
      </w:r>
      <w:hyperlink r:id="rId10" w:history="1">
        <w:r w:rsidR="009A2EEE" w:rsidRPr="00DA02EB">
          <w:rPr>
            <w:rStyle w:val="Hyperlink"/>
          </w:rPr>
          <w:t>http://demo.bgsu.bepress.com</w:t>
        </w:r>
      </w:hyperlink>
      <w:r w:rsidR="009A2EEE">
        <w:t xml:space="preserve">). </w:t>
      </w:r>
      <w:r w:rsidR="00652979">
        <w:t xml:space="preserve">While you will be able to log in to the live </w:t>
      </w:r>
      <w:proofErr w:type="spellStart"/>
      <w:r w:rsidR="00652979">
        <w:t>ScholarWorks@BGSU</w:t>
      </w:r>
      <w:proofErr w:type="spellEnd"/>
      <w:r w:rsidR="00652979">
        <w:t xml:space="preserve"> site with your BGSU username and password, be aware that the demo site requires a separate login and password, which you will set up after your journal is </w:t>
      </w:r>
      <w:r w:rsidR="00C9357A">
        <w:t>available there</w:t>
      </w:r>
      <w:r w:rsidR="00652979">
        <w:t xml:space="preserve">. Your </w:t>
      </w:r>
      <w:proofErr w:type="spellStart"/>
      <w:r w:rsidR="00652979">
        <w:t>ScholarWorks@BGSU</w:t>
      </w:r>
      <w:proofErr w:type="spellEnd"/>
      <w:r w:rsidR="00652979">
        <w:t xml:space="preserve"> representative</w:t>
      </w:r>
      <w:r>
        <w:t xml:space="preserve"> will then </w:t>
      </w:r>
      <w:r w:rsidR="00652979">
        <w:t>work with</w:t>
      </w:r>
      <w:r>
        <w:t xml:space="preserve"> you to </w:t>
      </w:r>
      <w:r w:rsidR="00652979">
        <w:t>schedule online</w:t>
      </w:r>
      <w:r>
        <w:t xml:space="preserve"> training </w:t>
      </w:r>
      <w:r w:rsidR="00652979">
        <w:t xml:space="preserve">with </w:t>
      </w:r>
      <w:proofErr w:type="spellStart"/>
      <w:r w:rsidR="00652979">
        <w:t>bepress</w:t>
      </w:r>
      <w:proofErr w:type="spellEnd"/>
      <w:r w:rsidR="00652979">
        <w:t xml:space="preserve"> </w:t>
      </w:r>
      <w:r w:rsidR="009A2EEE">
        <w:t>for you and others who may be assisting you with managing the journal site</w:t>
      </w:r>
      <w:r>
        <w:t xml:space="preserve">. </w:t>
      </w:r>
      <w:r w:rsidR="00C9357A">
        <w:t>(2 weeks)</w:t>
      </w:r>
      <w:r w:rsidR="004133F2">
        <w:br/>
      </w:r>
    </w:p>
    <w:p w:rsidR="009A2EEE" w:rsidRPr="009A2EEE" w:rsidRDefault="002D072C" w:rsidP="00DC778B">
      <w:pPr>
        <w:pStyle w:val="ListParagraph"/>
        <w:numPr>
          <w:ilvl w:val="0"/>
          <w:numId w:val="8"/>
        </w:numPr>
        <w:rPr>
          <w:b/>
        </w:rPr>
      </w:pPr>
      <w:r w:rsidRPr="009A2EEE">
        <w:rPr>
          <w:b/>
        </w:rPr>
        <w:t>Write/refine your journal policies</w:t>
      </w:r>
      <w:r w:rsidR="00956328" w:rsidRPr="009A2EEE">
        <w:rPr>
          <w:b/>
        </w:rPr>
        <w:t xml:space="preserve"> and update them on the demo site</w:t>
      </w:r>
      <w:r w:rsidR="0075337B" w:rsidRPr="009A2EEE">
        <w:rPr>
          <w:b/>
        </w:rPr>
        <w:br/>
      </w:r>
    </w:p>
    <w:p w:rsidR="00DC778B" w:rsidRDefault="007B30F3" w:rsidP="009A2EEE">
      <w:pPr>
        <w:pStyle w:val="ListParagraph"/>
      </w:pPr>
      <w:r>
        <w:t xml:space="preserve">Once you have received your </w:t>
      </w:r>
      <w:proofErr w:type="spellStart"/>
      <w:r>
        <w:t>bepress</w:t>
      </w:r>
      <w:proofErr w:type="spellEnd"/>
      <w:r>
        <w:t xml:space="preserve"> login and training</w:t>
      </w:r>
      <w:r w:rsidR="00DC778B">
        <w:t xml:space="preserve">, you </w:t>
      </w:r>
      <w:r w:rsidR="00956328">
        <w:t>can</w:t>
      </w:r>
      <w:r w:rsidR="00DC778B">
        <w:t xml:space="preserve"> finalize the various elements </w:t>
      </w:r>
      <w:r w:rsidR="00956328">
        <w:t>of your journal’s site by logging in to the demo site to edit and test them</w:t>
      </w:r>
      <w:r w:rsidR="00DC778B">
        <w:t xml:space="preserve">. </w:t>
      </w:r>
      <w:r w:rsidR="00C9357A">
        <w:t>(2-</w:t>
      </w:r>
      <w:r w:rsidR="006B388C">
        <w:t xml:space="preserve">4 </w:t>
      </w:r>
      <w:r w:rsidR="00C9357A">
        <w:lastRenderedPageBreak/>
        <w:t>weeks)</w:t>
      </w:r>
      <w:r w:rsidR="00956328">
        <w:br/>
      </w:r>
      <w:r w:rsidR="00956328">
        <w:br/>
        <w:t>To log in to the demo site, go to demo.bgsu.bepress.com, click on “Journal and Peer Reviewed Series,” and then click your journal’</w:t>
      </w:r>
      <w:r w:rsidR="000043D7">
        <w:t>s name.</w:t>
      </w:r>
      <w:r w:rsidR="000043D7" w:rsidRPr="000043D7">
        <w:t xml:space="preserve"> </w:t>
      </w:r>
      <w:r w:rsidR="009A2EEE">
        <w:t>(</w:t>
      </w:r>
      <w:r w:rsidR="000043D7">
        <w:t>Additional editors/administrators may be added from this page.</w:t>
      </w:r>
      <w:r w:rsidR="009A2EEE">
        <w:t>)</w:t>
      </w:r>
      <w:r w:rsidR="00956328">
        <w:br/>
      </w:r>
      <w:r w:rsidR="00956328">
        <w:br/>
      </w:r>
      <w:r w:rsidR="00DC778B">
        <w:t xml:space="preserve">There are a number of informational </w:t>
      </w:r>
      <w:r>
        <w:t>pages</w:t>
      </w:r>
      <w:r w:rsidR="00DC778B">
        <w:t xml:space="preserve"> on </w:t>
      </w:r>
      <w:r>
        <w:t>your journal’s site</w:t>
      </w:r>
      <w:r w:rsidR="00DC778B">
        <w:t xml:space="preserve"> which involve action on your part.</w:t>
      </w:r>
      <w:r w:rsidR="00956328">
        <w:t xml:space="preserve"> </w:t>
      </w:r>
      <w:r>
        <w:t xml:space="preserve">Each comes populated with a combination of information you provided in the Journal Set-up Form (ex. Editorial Board) and default language from </w:t>
      </w:r>
      <w:proofErr w:type="spellStart"/>
      <w:r>
        <w:t>bepress</w:t>
      </w:r>
      <w:proofErr w:type="spellEnd"/>
      <w:r>
        <w:t xml:space="preserve"> (Policy &amp; Submission Guidelines), but all are</w:t>
      </w:r>
      <w:r w:rsidR="00956328">
        <w:t xml:space="preserve"> editable. </w:t>
      </w:r>
      <w:r>
        <w:t xml:space="preserve">Therefore, each page should </w:t>
      </w:r>
      <w:r w:rsidR="00956328">
        <w:t>be reviewed carefully.</w:t>
      </w:r>
      <w:r w:rsidR="00956328">
        <w:br/>
      </w:r>
    </w:p>
    <w:p w:rsidR="00DC778B" w:rsidRDefault="00DC778B" w:rsidP="007B30F3">
      <w:pPr>
        <w:ind w:left="720"/>
      </w:pPr>
      <w:r>
        <w:t xml:space="preserve">Decide which </w:t>
      </w:r>
      <w:r w:rsidR="007B30F3">
        <w:t xml:space="preserve">links </w:t>
      </w:r>
      <w:r w:rsidR="00F11A0E">
        <w:t>you want to include and what you want to call each. You can change the text of these links (ex. “Policy &amp; Submission Guidelines” could be changed to “Author Guidelines”).</w:t>
      </w:r>
      <w:r w:rsidR="007B30F3">
        <w:t xml:space="preserve"> The default</w:t>
      </w:r>
      <w:r w:rsidR="003B4D2A">
        <w:t>s</w:t>
      </w:r>
      <w:r w:rsidR="007B30F3">
        <w:t xml:space="preserve"> </w:t>
      </w:r>
      <w:r w:rsidR="000043D7">
        <w:t>are</w:t>
      </w:r>
      <w:r w:rsidR="007B30F3">
        <w:t>:</w:t>
      </w:r>
    </w:p>
    <w:p w:rsidR="00DC778B" w:rsidRPr="000043D7" w:rsidRDefault="00DC778B" w:rsidP="000043D7">
      <w:pPr>
        <w:pStyle w:val="ListParagraph"/>
        <w:numPr>
          <w:ilvl w:val="2"/>
          <w:numId w:val="9"/>
        </w:numPr>
        <w:rPr>
          <w:i/>
        </w:rPr>
      </w:pPr>
      <w:r w:rsidRPr="000043D7">
        <w:rPr>
          <w:i/>
        </w:rPr>
        <w:t>Journal Home</w:t>
      </w:r>
    </w:p>
    <w:p w:rsidR="00DC778B" w:rsidRPr="000043D7" w:rsidRDefault="00DC778B" w:rsidP="000043D7">
      <w:pPr>
        <w:pStyle w:val="ListParagraph"/>
        <w:numPr>
          <w:ilvl w:val="2"/>
          <w:numId w:val="9"/>
        </w:numPr>
        <w:rPr>
          <w:i/>
        </w:rPr>
      </w:pPr>
      <w:r w:rsidRPr="000043D7">
        <w:rPr>
          <w:i/>
        </w:rPr>
        <w:t>About this Journal</w:t>
      </w:r>
    </w:p>
    <w:p w:rsidR="00DC778B" w:rsidRPr="000043D7" w:rsidRDefault="00DC778B" w:rsidP="000043D7">
      <w:pPr>
        <w:pStyle w:val="ListParagraph"/>
        <w:numPr>
          <w:ilvl w:val="2"/>
          <w:numId w:val="9"/>
        </w:numPr>
        <w:rPr>
          <w:i/>
        </w:rPr>
      </w:pPr>
      <w:r w:rsidRPr="000043D7">
        <w:rPr>
          <w:i/>
        </w:rPr>
        <w:t>Aims and Scope</w:t>
      </w:r>
    </w:p>
    <w:p w:rsidR="00DC778B" w:rsidRPr="000043D7" w:rsidRDefault="00DC778B" w:rsidP="000043D7">
      <w:pPr>
        <w:pStyle w:val="ListParagraph"/>
        <w:numPr>
          <w:ilvl w:val="2"/>
          <w:numId w:val="9"/>
        </w:numPr>
        <w:rPr>
          <w:i/>
        </w:rPr>
      </w:pPr>
      <w:r w:rsidRPr="000043D7">
        <w:rPr>
          <w:i/>
        </w:rPr>
        <w:t>Editorial Board</w:t>
      </w:r>
    </w:p>
    <w:p w:rsidR="00DC778B" w:rsidRPr="000043D7" w:rsidRDefault="00DC778B" w:rsidP="000043D7">
      <w:pPr>
        <w:pStyle w:val="ListParagraph"/>
        <w:numPr>
          <w:ilvl w:val="2"/>
          <w:numId w:val="9"/>
        </w:numPr>
        <w:rPr>
          <w:i/>
        </w:rPr>
      </w:pPr>
      <w:r w:rsidRPr="000043D7">
        <w:rPr>
          <w:i/>
        </w:rPr>
        <w:t xml:space="preserve">Policy &amp; Submission Guidelines </w:t>
      </w:r>
    </w:p>
    <w:p w:rsidR="00F11A0E" w:rsidRPr="000043D7" w:rsidRDefault="00DC778B" w:rsidP="000043D7">
      <w:pPr>
        <w:pStyle w:val="ListParagraph"/>
        <w:numPr>
          <w:ilvl w:val="2"/>
          <w:numId w:val="9"/>
        </w:numPr>
      </w:pPr>
      <w:r w:rsidRPr="000043D7">
        <w:rPr>
          <w:i/>
        </w:rPr>
        <w:t>Submit Article</w:t>
      </w:r>
    </w:p>
    <w:p w:rsidR="007B30F3" w:rsidRDefault="007B30F3" w:rsidP="007B30F3">
      <w:pPr>
        <w:ind w:left="720"/>
      </w:pPr>
    </w:p>
    <w:p w:rsidR="0075337B" w:rsidRDefault="004133F2" w:rsidP="007B30F3">
      <w:pPr>
        <w:ind w:left="720"/>
      </w:pPr>
      <w:r>
        <w:t xml:space="preserve">Minor edits such as a word here or there can be </w:t>
      </w:r>
      <w:r w:rsidR="000043D7">
        <w:t>made</w:t>
      </w:r>
      <w:r>
        <w:t xml:space="preserve"> on the back end of the system in the appropriate text box. </w:t>
      </w:r>
      <w:r>
        <w:br/>
      </w:r>
      <w:r>
        <w:br/>
        <w:t xml:space="preserve">For significant changes, you </w:t>
      </w:r>
      <w:r w:rsidR="000043D7">
        <w:t>may want to</w:t>
      </w:r>
      <w:r>
        <w:t xml:space="preserve"> copy the text from the website and paste it into a Word document for editing. Once the content is finalized, you may either: 1) </w:t>
      </w:r>
      <w:r w:rsidR="003B4D2A">
        <w:t xml:space="preserve">Update the text and html markup in the demo site yourself, 2) </w:t>
      </w:r>
      <w:r>
        <w:t xml:space="preserve">Send the copy edits to </w:t>
      </w:r>
      <w:proofErr w:type="spellStart"/>
      <w:r>
        <w:t>bepress</w:t>
      </w:r>
      <w:proofErr w:type="spellEnd"/>
      <w:r>
        <w:t xml:space="preserve"> an</w:t>
      </w:r>
      <w:r w:rsidR="009A2EEE">
        <w:t xml:space="preserve">d have </w:t>
      </w:r>
      <w:proofErr w:type="spellStart"/>
      <w:r w:rsidR="009A2EEE">
        <w:t>bepress</w:t>
      </w:r>
      <w:proofErr w:type="spellEnd"/>
      <w:r w:rsidR="009A2EEE">
        <w:t xml:space="preserve"> make the changes</w:t>
      </w:r>
      <w:r>
        <w:t xml:space="preserve"> </w:t>
      </w:r>
      <w:r w:rsidR="000043D7">
        <w:t>(</w:t>
      </w:r>
      <w:r w:rsidR="009A2EEE">
        <w:t>t</w:t>
      </w:r>
      <w:r>
        <w:t>his may take some time, especially if there is a lot of html coding to be added</w:t>
      </w:r>
      <w:r w:rsidR="000043D7">
        <w:t>)</w:t>
      </w:r>
      <w:r w:rsidR="009A2EEE">
        <w:t xml:space="preserve"> or</w:t>
      </w:r>
      <w:r>
        <w:t xml:space="preserve"> </w:t>
      </w:r>
      <w:r w:rsidR="003B4D2A">
        <w:t>3</w:t>
      </w:r>
      <w:r>
        <w:t xml:space="preserve">) Send the copy edits to your </w:t>
      </w:r>
      <w:proofErr w:type="spellStart"/>
      <w:r>
        <w:t>ScholarWorks@BGSU</w:t>
      </w:r>
      <w:proofErr w:type="spellEnd"/>
      <w:r>
        <w:t xml:space="preserve"> representative, who will work with library staff to add any html coding needed and </w:t>
      </w:r>
      <w:r w:rsidR="009A2EEE">
        <w:t>change it on</w:t>
      </w:r>
      <w:r>
        <w:t xml:space="preserve"> your journal site.</w:t>
      </w:r>
      <w:r>
        <w:br/>
      </w:r>
      <w:r>
        <w:br/>
      </w:r>
      <w:r w:rsidR="00DC778B" w:rsidRPr="007B30F3">
        <w:rPr>
          <w:i/>
        </w:rPr>
        <w:t>About this Journal</w:t>
      </w:r>
      <w:r w:rsidR="00DC778B">
        <w:t xml:space="preserve"> and </w:t>
      </w:r>
      <w:r w:rsidR="00DC778B" w:rsidRPr="007B30F3">
        <w:rPr>
          <w:i/>
        </w:rPr>
        <w:t>Aims &amp; Scope</w:t>
      </w:r>
      <w:r w:rsidR="00DC778B">
        <w:t xml:space="preserve"> should be fairly straightforward.   The </w:t>
      </w:r>
      <w:r w:rsidR="00DC778B" w:rsidRPr="007B30F3">
        <w:rPr>
          <w:i/>
        </w:rPr>
        <w:t>Policy &amp; Submission Guidelines</w:t>
      </w:r>
      <w:r w:rsidR="00DC778B">
        <w:t xml:space="preserve"> are a little more complex. </w:t>
      </w:r>
      <w:r>
        <w:br/>
      </w:r>
    </w:p>
    <w:p w:rsidR="009A2EEE" w:rsidRDefault="0075337B" w:rsidP="000043D7">
      <w:pPr>
        <w:pStyle w:val="ListParagraph"/>
        <w:rPr>
          <w:b/>
        </w:rPr>
      </w:pPr>
      <w:proofErr w:type="gramStart"/>
      <w:r w:rsidRPr="000043D7">
        <w:rPr>
          <w:b/>
        </w:rPr>
        <w:t>Policy &amp; Submission Guidelines.</w:t>
      </w:r>
      <w:proofErr w:type="gramEnd"/>
      <w:r>
        <w:rPr>
          <w:b/>
        </w:rPr>
        <w:t xml:space="preserve"> </w:t>
      </w:r>
    </w:p>
    <w:p w:rsidR="0075337B" w:rsidRDefault="00DC778B" w:rsidP="000043D7">
      <w:pPr>
        <w:pStyle w:val="ListParagraph"/>
      </w:pPr>
      <w:proofErr w:type="spellStart"/>
      <w:r>
        <w:t>Bepress</w:t>
      </w:r>
      <w:proofErr w:type="spellEnd"/>
      <w:r>
        <w:t xml:space="preserve"> will pre-populate this page and divide i</w:t>
      </w:r>
      <w:r w:rsidR="0075337B">
        <w:t>t into the five sections. The section headings and the content within them can be adjusted to fit the specific needs of your journal. The default headings are:</w:t>
      </w:r>
    </w:p>
    <w:p w:rsidR="0075337B" w:rsidRPr="000043D7" w:rsidRDefault="0075337B" w:rsidP="000043D7">
      <w:pPr>
        <w:pStyle w:val="ListParagraph"/>
        <w:numPr>
          <w:ilvl w:val="2"/>
          <w:numId w:val="10"/>
        </w:numPr>
        <w:rPr>
          <w:i/>
        </w:rPr>
      </w:pPr>
      <w:r w:rsidRPr="000043D7">
        <w:rPr>
          <w:i/>
        </w:rPr>
        <w:t>Philosophy of Journal</w:t>
      </w:r>
    </w:p>
    <w:p w:rsidR="0075337B" w:rsidRPr="000043D7" w:rsidRDefault="00DC778B" w:rsidP="000043D7">
      <w:pPr>
        <w:pStyle w:val="ListParagraph"/>
        <w:numPr>
          <w:ilvl w:val="2"/>
          <w:numId w:val="10"/>
        </w:numPr>
        <w:rPr>
          <w:i/>
        </w:rPr>
      </w:pPr>
      <w:r w:rsidRPr="000043D7">
        <w:rPr>
          <w:i/>
        </w:rPr>
        <w:t>Who Can Submit</w:t>
      </w:r>
    </w:p>
    <w:p w:rsidR="0075337B" w:rsidRPr="000043D7" w:rsidRDefault="0075337B" w:rsidP="000043D7">
      <w:pPr>
        <w:pStyle w:val="ListParagraph"/>
        <w:numPr>
          <w:ilvl w:val="2"/>
          <w:numId w:val="10"/>
        </w:numPr>
        <w:rPr>
          <w:i/>
        </w:rPr>
      </w:pPr>
      <w:r w:rsidRPr="000043D7">
        <w:rPr>
          <w:i/>
        </w:rPr>
        <w:t>General Submission Rules</w:t>
      </w:r>
    </w:p>
    <w:p w:rsidR="0075337B" w:rsidRPr="000043D7" w:rsidRDefault="0075337B" w:rsidP="000043D7">
      <w:pPr>
        <w:pStyle w:val="ListParagraph"/>
        <w:numPr>
          <w:ilvl w:val="2"/>
          <w:numId w:val="10"/>
        </w:numPr>
        <w:rPr>
          <w:i/>
        </w:rPr>
      </w:pPr>
      <w:r w:rsidRPr="000043D7">
        <w:rPr>
          <w:i/>
        </w:rPr>
        <w:t>Formatting Requirements</w:t>
      </w:r>
    </w:p>
    <w:p w:rsidR="003B4D2A" w:rsidRPr="0001310F" w:rsidRDefault="00DC778B" w:rsidP="003B4D2A">
      <w:pPr>
        <w:pStyle w:val="ListParagraph"/>
        <w:numPr>
          <w:ilvl w:val="2"/>
          <w:numId w:val="10"/>
        </w:numPr>
      </w:pPr>
      <w:r w:rsidRPr="000043D7">
        <w:rPr>
          <w:i/>
        </w:rPr>
        <w:t>Rights for Authors</w:t>
      </w:r>
      <w:r w:rsidR="003B4D2A">
        <w:rPr>
          <w:i/>
        </w:rPr>
        <w:t xml:space="preserve"> and </w:t>
      </w:r>
      <w:proofErr w:type="spellStart"/>
      <w:r w:rsidR="003B4D2A">
        <w:rPr>
          <w:i/>
        </w:rPr>
        <w:t>ScholarWorks@BGSU</w:t>
      </w:r>
      <w:proofErr w:type="spellEnd"/>
    </w:p>
    <w:p w:rsidR="003B4D2A" w:rsidRPr="000043D7" w:rsidRDefault="003B4D2A" w:rsidP="0001310F">
      <w:pPr>
        <w:pStyle w:val="ListParagraph"/>
      </w:pPr>
      <w:r>
        <w:lastRenderedPageBreak/>
        <w:t>A sixth section called Attribution &amp; Usage Policies is included within the Rights for Authors section.</w:t>
      </w:r>
    </w:p>
    <w:p w:rsidR="000043D7" w:rsidRDefault="000043D7" w:rsidP="000043D7">
      <w:pPr>
        <w:pStyle w:val="ListParagraph"/>
      </w:pPr>
    </w:p>
    <w:p w:rsidR="009A2EEE" w:rsidRDefault="00DC778B" w:rsidP="009A2EEE">
      <w:pPr>
        <w:pStyle w:val="ListParagraph"/>
      </w:pPr>
      <w:r>
        <w:t xml:space="preserve">Here are several example policies that have been customized to fit various journals:   </w:t>
      </w:r>
    </w:p>
    <w:p w:rsidR="009A2EEE" w:rsidRDefault="00927ADA" w:rsidP="009A2EEE">
      <w:pPr>
        <w:pStyle w:val="ListParagraph"/>
        <w:numPr>
          <w:ilvl w:val="0"/>
          <w:numId w:val="12"/>
        </w:numPr>
      </w:pPr>
      <w:hyperlink r:id="rId11" w:history="1">
        <w:r w:rsidR="00DC778B" w:rsidRPr="00582C32">
          <w:rPr>
            <w:rStyle w:val="Hyperlink"/>
          </w:rPr>
          <w:t>http://democracyeducationjournal.org/home/policies.html</w:t>
        </w:r>
      </w:hyperlink>
    </w:p>
    <w:p w:rsidR="009A2EEE" w:rsidRDefault="00927ADA" w:rsidP="009A2EEE">
      <w:pPr>
        <w:pStyle w:val="ListParagraph"/>
        <w:numPr>
          <w:ilvl w:val="0"/>
          <w:numId w:val="12"/>
        </w:numPr>
      </w:pPr>
      <w:hyperlink r:id="rId12" w:history="1">
        <w:r w:rsidR="00DC778B" w:rsidRPr="00582C32">
          <w:rPr>
            <w:rStyle w:val="Hyperlink"/>
          </w:rPr>
          <w:t>http://digitalcommons.lmu.edu/ce/submission_guidelines.html</w:t>
        </w:r>
      </w:hyperlink>
    </w:p>
    <w:p w:rsidR="009A2EEE" w:rsidRDefault="00927ADA" w:rsidP="009A2EEE">
      <w:pPr>
        <w:pStyle w:val="ListParagraph"/>
        <w:numPr>
          <w:ilvl w:val="0"/>
          <w:numId w:val="12"/>
        </w:numPr>
      </w:pPr>
      <w:hyperlink r:id="rId13" w:history="1">
        <w:r w:rsidR="00DC778B" w:rsidRPr="00582C32">
          <w:rPr>
            <w:rStyle w:val="Hyperlink"/>
          </w:rPr>
          <w:t>http://scholarworks.bgsu.edu/irj/policies.html</w:t>
        </w:r>
      </w:hyperlink>
    </w:p>
    <w:p w:rsidR="009A2EEE" w:rsidRDefault="00927ADA" w:rsidP="009A2EEE">
      <w:pPr>
        <w:pStyle w:val="ListParagraph"/>
        <w:numPr>
          <w:ilvl w:val="0"/>
          <w:numId w:val="12"/>
        </w:numPr>
      </w:pPr>
      <w:hyperlink r:id="rId14" w:history="1">
        <w:r w:rsidR="0075337B" w:rsidRPr="00DA02EB">
          <w:rPr>
            <w:rStyle w:val="Hyperlink"/>
          </w:rPr>
          <w:t>http://scholars.wlu.ca/cmh/policies.html</w:t>
        </w:r>
      </w:hyperlink>
      <w:r w:rsidR="0075337B">
        <w:t xml:space="preserve"> </w:t>
      </w:r>
    </w:p>
    <w:p w:rsidR="009A2EEE" w:rsidRDefault="009A2EEE" w:rsidP="009A2EEE">
      <w:pPr>
        <w:pStyle w:val="ListParagraph"/>
        <w:ind w:left="1440"/>
      </w:pPr>
    </w:p>
    <w:p w:rsidR="000043D7" w:rsidRDefault="00DC778B" w:rsidP="009A2EEE">
      <w:pPr>
        <w:ind w:left="720"/>
      </w:pPr>
      <w:r>
        <w:t xml:space="preserve">University Libraries supports authors retaining their own copyright or a more liberal copyright policy.  We </w:t>
      </w:r>
      <w:r w:rsidR="00C9357A">
        <w:t xml:space="preserve">recommend changing the name of the </w:t>
      </w:r>
      <w:r w:rsidR="00C9357A">
        <w:rPr>
          <w:i/>
        </w:rPr>
        <w:t xml:space="preserve">Rights of Authors </w:t>
      </w:r>
      <w:r w:rsidR="00C9357A">
        <w:t xml:space="preserve">section to </w:t>
      </w:r>
      <w:r w:rsidR="00C9357A">
        <w:rPr>
          <w:i/>
        </w:rPr>
        <w:t xml:space="preserve">Rights of Authors and Attribution &amp; Usage Policies </w:t>
      </w:r>
      <w:r w:rsidR="00C9357A">
        <w:t xml:space="preserve">and using the standard language we have established in this section </w:t>
      </w:r>
      <w:r>
        <w:t xml:space="preserve">(see below).  Alternately, a more open Creative Commons license could be </w:t>
      </w:r>
      <w:proofErr w:type="gramStart"/>
      <w:r>
        <w:t>selected  (</w:t>
      </w:r>
      <w:proofErr w:type="gramEnd"/>
      <w:r>
        <w:fldChar w:fldCharType="begin"/>
      </w:r>
      <w:r>
        <w:instrText xml:space="preserve"> HYPERLINK "</w:instrText>
      </w:r>
      <w:r w:rsidRPr="00291744">
        <w:instrText>https://creativecommons.org/licenses/</w:instrText>
      </w:r>
      <w:r>
        <w:instrText xml:space="preserve">" </w:instrText>
      </w:r>
      <w:r>
        <w:fldChar w:fldCharType="separate"/>
      </w:r>
      <w:r w:rsidRPr="00582C32">
        <w:rPr>
          <w:rStyle w:val="Hyperlink"/>
        </w:rPr>
        <w:t>https://creativecommons.org/licenses/</w:t>
      </w:r>
      <w:r>
        <w:fldChar w:fldCharType="end"/>
      </w:r>
      <w:r w:rsidR="002D072C">
        <w:t>)</w:t>
      </w:r>
      <w:r w:rsidR="000043D7">
        <w:t>.</w:t>
      </w:r>
    </w:p>
    <w:p w:rsidR="00DC778B" w:rsidRPr="000043D7" w:rsidRDefault="002D072C" w:rsidP="000043D7">
      <w:pPr>
        <w:ind w:left="720"/>
        <w:rPr>
          <w:rFonts w:cs="Times New Roman"/>
        </w:rPr>
      </w:pPr>
      <w:r w:rsidRPr="000043D7">
        <w:rPr>
          <w:rFonts w:cs="Times New Roman"/>
        </w:rPr>
        <w:br/>
      </w:r>
      <w:r w:rsidR="0075337B" w:rsidRPr="000043D7">
        <w:rPr>
          <w:rFonts w:eastAsia="Times New Roman" w:cs="Times New Roman"/>
          <w:b/>
          <w:bCs/>
        </w:rPr>
        <w:t xml:space="preserve">Suggested Language: </w:t>
      </w:r>
      <w:r w:rsidR="00DC778B" w:rsidRPr="000043D7">
        <w:rPr>
          <w:rFonts w:eastAsia="Times New Roman" w:cs="Times New Roman"/>
          <w:b/>
          <w:bCs/>
        </w:rPr>
        <w:t>Rights for Authors</w:t>
      </w:r>
      <w:r w:rsidR="00C9357A">
        <w:rPr>
          <w:rFonts w:eastAsia="Times New Roman" w:cs="Times New Roman"/>
          <w:b/>
          <w:bCs/>
        </w:rPr>
        <w:t xml:space="preserve"> and </w:t>
      </w:r>
      <w:r w:rsidR="00C9357A" w:rsidRPr="000043D7">
        <w:rPr>
          <w:rFonts w:eastAsia="Times New Roman" w:cs="Times New Roman"/>
          <w:b/>
          <w:bCs/>
        </w:rPr>
        <w:t>Attribution and Usage Policies</w:t>
      </w:r>
    </w:p>
    <w:p w:rsidR="00C9357A" w:rsidRDefault="00C9357A" w:rsidP="000043D7">
      <w:pPr>
        <w:pBdr>
          <w:top w:val="single" w:sz="4" w:space="1" w:color="auto"/>
          <w:left w:val="single" w:sz="4" w:space="4" w:color="auto"/>
          <w:bottom w:val="single" w:sz="4" w:space="1" w:color="auto"/>
          <w:right w:val="single" w:sz="4" w:space="4" w:color="auto"/>
        </w:pBdr>
        <w:spacing w:after="100" w:afterAutospacing="1"/>
        <w:ind w:left="720"/>
        <w:rPr>
          <w:rFonts w:asciiTheme="minorHAnsi" w:eastAsia="Times New Roman" w:hAnsiTheme="minorHAnsi" w:cstheme="minorHAnsi"/>
          <w:sz w:val="22"/>
          <w:szCs w:val="22"/>
        </w:rPr>
      </w:pPr>
      <w:r w:rsidRPr="0075337B">
        <w:rPr>
          <w:rFonts w:asciiTheme="minorHAnsi" w:eastAsia="Times New Roman" w:hAnsiTheme="minorHAnsi" w:cstheme="minorHAnsi"/>
          <w:sz w:val="22"/>
          <w:szCs w:val="22"/>
        </w:rPr>
        <w:t xml:space="preserve">All materials in </w:t>
      </w:r>
      <w:r w:rsidRPr="0075337B">
        <w:rPr>
          <w:rFonts w:asciiTheme="minorHAnsi" w:eastAsia="Times New Roman" w:hAnsiTheme="minorHAnsi" w:cstheme="minorHAnsi"/>
          <w:i/>
          <w:iCs/>
          <w:sz w:val="22"/>
          <w:szCs w:val="22"/>
        </w:rPr>
        <w:t xml:space="preserve">Journal XYZ </w:t>
      </w:r>
      <w:r w:rsidRPr="0075337B">
        <w:rPr>
          <w:rFonts w:asciiTheme="minorHAnsi" w:eastAsia="Times New Roman" w:hAnsiTheme="minorHAnsi" w:cstheme="minorHAnsi"/>
          <w:sz w:val="22"/>
          <w:szCs w:val="22"/>
        </w:rPr>
        <w:t xml:space="preserve">are protected by copyright. Authors retain the copyright for their content published in </w:t>
      </w:r>
      <w:r w:rsidRPr="0075337B">
        <w:rPr>
          <w:rFonts w:asciiTheme="minorHAnsi" w:eastAsia="Times New Roman" w:hAnsiTheme="minorHAnsi" w:cstheme="minorHAnsi"/>
          <w:i/>
          <w:iCs/>
          <w:sz w:val="22"/>
          <w:szCs w:val="22"/>
        </w:rPr>
        <w:t xml:space="preserve">Journal </w:t>
      </w:r>
      <w:proofErr w:type="gramStart"/>
      <w:r w:rsidRPr="0075337B">
        <w:rPr>
          <w:rFonts w:asciiTheme="minorHAnsi" w:eastAsia="Times New Roman" w:hAnsiTheme="minorHAnsi" w:cstheme="minorHAnsi"/>
          <w:i/>
          <w:iCs/>
          <w:sz w:val="22"/>
          <w:szCs w:val="22"/>
        </w:rPr>
        <w:t>XYZ</w:t>
      </w:r>
      <w:r w:rsidRPr="0075337B">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w:t>
      </w:r>
      <w:proofErr w:type="gramEnd"/>
    </w:p>
    <w:p w:rsidR="002D072C" w:rsidRPr="002D072C" w:rsidRDefault="00DC778B" w:rsidP="000043D7">
      <w:pPr>
        <w:pBdr>
          <w:top w:val="single" w:sz="4" w:space="1" w:color="auto"/>
          <w:left w:val="single" w:sz="4" w:space="4" w:color="auto"/>
          <w:bottom w:val="single" w:sz="4" w:space="1" w:color="auto"/>
          <w:right w:val="single" w:sz="4" w:space="4" w:color="auto"/>
        </w:pBdr>
        <w:spacing w:after="100" w:afterAutospacing="1"/>
        <w:ind w:left="720"/>
        <w:rPr>
          <w:rFonts w:asciiTheme="minorHAnsi" w:eastAsia="Times New Roman" w:hAnsiTheme="minorHAnsi" w:cstheme="minorHAnsi"/>
          <w:sz w:val="22"/>
          <w:szCs w:val="22"/>
        </w:rPr>
      </w:pPr>
      <w:r w:rsidRPr="0075337B">
        <w:rPr>
          <w:rFonts w:asciiTheme="minorHAnsi" w:eastAsia="Times New Roman" w:hAnsiTheme="minorHAnsi" w:cstheme="minorHAnsi"/>
          <w:sz w:val="22"/>
          <w:szCs w:val="22"/>
        </w:rPr>
        <w:t xml:space="preserve">Reproduction, posting, transmission or other distribution or use of the article or any material therein, requires credit to the article author as copyright holder. Permission does not need to be obtained for downloading, printing, or linking to </w:t>
      </w:r>
      <w:proofErr w:type="spellStart"/>
      <w:r w:rsidRPr="0075337B">
        <w:rPr>
          <w:rFonts w:asciiTheme="minorHAnsi" w:eastAsia="Times New Roman" w:hAnsiTheme="minorHAnsi" w:cstheme="minorHAnsi"/>
          <w:sz w:val="22"/>
          <w:szCs w:val="22"/>
        </w:rPr>
        <w:t>ScholarWorks@BGSU</w:t>
      </w:r>
      <w:proofErr w:type="spellEnd"/>
      <w:r w:rsidRPr="0075337B">
        <w:rPr>
          <w:rFonts w:asciiTheme="minorHAnsi" w:eastAsia="Times New Roman" w:hAnsiTheme="minorHAnsi" w:cstheme="minorHAnsi"/>
          <w:sz w:val="22"/>
          <w:szCs w:val="22"/>
        </w:rPr>
        <w:t xml:space="preserve"> content. Individuals have the right to download and print a personal copy of materials in the </w:t>
      </w:r>
      <w:r w:rsidR="0075337B">
        <w:rPr>
          <w:rFonts w:asciiTheme="minorHAnsi" w:eastAsia="Times New Roman" w:hAnsiTheme="minorHAnsi" w:cstheme="minorHAnsi"/>
          <w:i/>
          <w:iCs/>
          <w:sz w:val="22"/>
          <w:szCs w:val="22"/>
        </w:rPr>
        <w:t>Journal XYZ</w:t>
      </w:r>
      <w:r w:rsidRPr="0075337B">
        <w:rPr>
          <w:rFonts w:asciiTheme="minorHAnsi" w:eastAsia="Times New Roman" w:hAnsiTheme="minorHAnsi" w:cstheme="minorHAnsi"/>
          <w:sz w:val="22"/>
          <w:szCs w:val="22"/>
        </w:rPr>
        <w:t xml:space="preserve">. Unless otherwise indicated, individuals do not have the right to make additional copies, post, or distribute any of the materials, unless the use meets a reasonable determination of fair use. Any use of </w:t>
      </w:r>
      <w:r w:rsidRPr="0075337B">
        <w:rPr>
          <w:rFonts w:asciiTheme="minorHAnsi" w:eastAsia="Times New Roman" w:hAnsiTheme="minorHAnsi" w:cstheme="minorHAnsi"/>
          <w:i/>
          <w:iCs/>
          <w:sz w:val="22"/>
          <w:szCs w:val="22"/>
        </w:rPr>
        <w:t>Journal</w:t>
      </w:r>
      <w:r w:rsidR="0075337B">
        <w:rPr>
          <w:rFonts w:asciiTheme="minorHAnsi" w:eastAsia="Times New Roman" w:hAnsiTheme="minorHAnsi" w:cstheme="minorHAnsi"/>
          <w:i/>
          <w:iCs/>
          <w:sz w:val="22"/>
          <w:szCs w:val="22"/>
        </w:rPr>
        <w:t xml:space="preserve"> </w:t>
      </w:r>
      <w:proofErr w:type="gramStart"/>
      <w:r w:rsidR="0075337B">
        <w:rPr>
          <w:rFonts w:asciiTheme="minorHAnsi" w:eastAsia="Times New Roman" w:hAnsiTheme="minorHAnsi" w:cstheme="minorHAnsi"/>
          <w:i/>
          <w:iCs/>
          <w:sz w:val="22"/>
          <w:szCs w:val="22"/>
        </w:rPr>
        <w:t>XYZ</w:t>
      </w:r>
      <w:r w:rsidRPr="0075337B">
        <w:rPr>
          <w:rFonts w:asciiTheme="minorHAnsi" w:eastAsia="Times New Roman" w:hAnsiTheme="minorHAnsi" w:cstheme="minorHAnsi"/>
          <w:i/>
          <w:iCs/>
          <w:sz w:val="22"/>
          <w:szCs w:val="22"/>
        </w:rPr>
        <w:t xml:space="preserve"> </w:t>
      </w:r>
      <w:r w:rsidRPr="0075337B">
        <w:rPr>
          <w:rFonts w:asciiTheme="minorHAnsi" w:eastAsia="Times New Roman" w:hAnsiTheme="minorHAnsi" w:cstheme="minorHAnsi"/>
          <w:sz w:val="22"/>
          <w:szCs w:val="22"/>
        </w:rPr>
        <w:t xml:space="preserve"> content</w:t>
      </w:r>
      <w:proofErr w:type="gramEnd"/>
      <w:r w:rsidRPr="0075337B">
        <w:rPr>
          <w:rFonts w:asciiTheme="minorHAnsi" w:eastAsia="Times New Roman" w:hAnsiTheme="minorHAnsi" w:cstheme="minorHAnsi"/>
          <w:sz w:val="22"/>
          <w:szCs w:val="22"/>
        </w:rPr>
        <w:t xml:space="preserve"> that exceeds these exceptions requires permission from the article author who is the copyright holder. Libraries interest</w:t>
      </w:r>
      <w:r w:rsidR="0075337B">
        <w:rPr>
          <w:rFonts w:asciiTheme="minorHAnsi" w:eastAsia="Times New Roman" w:hAnsiTheme="minorHAnsi" w:cstheme="minorHAnsi"/>
          <w:sz w:val="22"/>
          <w:szCs w:val="22"/>
        </w:rPr>
        <w:t xml:space="preserve">ed in printing a paper from </w:t>
      </w:r>
      <w:r w:rsidR="0075337B">
        <w:rPr>
          <w:rFonts w:asciiTheme="minorHAnsi" w:eastAsia="Times New Roman" w:hAnsiTheme="minorHAnsi" w:cstheme="minorHAnsi"/>
          <w:i/>
          <w:sz w:val="22"/>
          <w:szCs w:val="22"/>
        </w:rPr>
        <w:t xml:space="preserve">Journal XYZ </w:t>
      </w:r>
      <w:r w:rsidRPr="0075337B">
        <w:rPr>
          <w:rFonts w:asciiTheme="minorHAnsi" w:eastAsia="Times New Roman" w:hAnsiTheme="minorHAnsi" w:cstheme="minorHAnsi"/>
          <w:sz w:val="22"/>
          <w:szCs w:val="22"/>
        </w:rPr>
        <w:t>for their permanent collection should contact the journal editors responsible for posting the paper. The requesting library can then gain copyright clearance from the paper's author(s). People seeking an exception, or who have questions about use, should contact the editors.</w:t>
      </w:r>
    </w:p>
    <w:p w:rsidR="009A2EEE" w:rsidRDefault="002D072C" w:rsidP="000043D7">
      <w:pPr>
        <w:pStyle w:val="ListParagraph"/>
        <w:spacing w:after="100" w:afterAutospacing="1"/>
        <w:rPr>
          <w:b/>
        </w:rPr>
      </w:pPr>
      <w:proofErr w:type="gramStart"/>
      <w:r>
        <w:rPr>
          <w:b/>
        </w:rPr>
        <w:t>Article Submission Agreement.</w:t>
      </w:r>
      <w:proofErr w:type="gramEnd"/>
      <w:r>
        <w:rPr>
          <w:b/>
        </w:rPr>
        <w:t xml:space="preserve"> </w:t>
      </w:r>
    </w:p>
    <w:p w:rsidR="00DC778B" w:rsidRPr="002D072C" w:rsidRDefault="00DC778B" w:rsidP="000043D7">
      <w:pPr>
        <w:pStyle w:val="ListParagraph"/>
        <w:spacing w:after="100" w:afterAutospacing="1"/>
        <w:rPr>
          <w:rFonts w:eastAsia="Times New Roman" w:cs="Times New Roman"/>
          <w:sz w:val="22"/>
          <w:szCs w:val="22"/>
        </w:rPr>
      </w:pPr>
      <w:r>
        <w:t xml:space="preserve">As your potential authors step through the submission process, they will be asked to confirm the Article Submission Agreement.  </w:t>
      </w:r>
      <w:proofErr w:type="spellStart"/>
      <w:r>
        <w:t>Bepress</w:t>
      </w:r>
      <w:proofErr w:type="spellEnd"/>
      <w:r>
        <w:t xml:space="preserve"> will insert standard language for this agreement, but University Libraries suggests the following language be used as a guideline instead.</w:t>
      </w:r>
    </w:p>
    <w:p w:rsidR="004133F2" w:rsidRPr="004133F2" w:rsidRDefault="002D072C" w:rsidP="000043D7">
      <w:pPr>
        <w:ind w:left="720"/>
        <w:outlineLvl w:val="1"/>
        <w:rPr>
          <w:rFonts w:eastAsia="Times New Roman" w:cs="Times New Roman"/>
          <w:b/>
          <w:bCs/>
        </w:rPr>
      </w:pPr>
      <w:r w:rsidRPr="004133F2">
        <w:rPr>
          <w:rFonts w:eastAsia="Times New Roman" w:cs="Times New Roman"/>
          <w:b/>
          <w:bCs/>
        </w:rPr>
        <w:t xml:space="preserve">Suggested Language: </w:t>
      </w:r>
      <w:r w:rsidR="000043D7">
        <w:rPr>
          <w:rFonts w:eastAsia="Times New Roman" w:cs="Times New Roman"/>
          <w:b/>
          <w:bCs/>
        </w:rPr>
        <w:t>Article Submission Agreement</w:t>
      </w:r>
    </w:p>
    <w:p w:rsidR="004133F2" w:rsidRDefault="004133F2" w:rsidP="000043D7">
      <w:pPr>
        <w:pBdr>
          <w:top w:val="single" w:sz="4" w:space="1" w:color="auto"/>
          <w:left w:val="single" w:sz="4" w:space="4" w:color="auto"/>
          <w:bottom w:val="single" w:sz="4" w:space="1" w:color="auto"/>
          <w:right w:val="single" w:sz="4" w:space="4" w:color="auto"/>
        </w:pBdr>
        <w:ind w:left="720"/>
        <w:outlineLvl w:val="1"/>
        <w:rPr>
          <w:rFonts w:asciiTheme="minorHAnsi" w:eastAsia="Times New Roman" w:hAnsiTheme="minorHAnsi" w:cstheme="minorHAnsi"/>
          <w:b/>
          <w:bCs/>
          <w:i/>
          <w:sz w:val="22"/>
          <w:szCs w:val="22"/>
        </w:rPr>
      </w:pPr>
      <w:r w:rsidRPr="002D072C">
        <w:rPr>
          <w:rFonts w:asciiTheme="minorHAnsi" w:eastAsia="Times New Roman" w:hAnsiTheme="minorHAnsi" w:cstheme="minorHAnsi"/>
          <w:b/>
          <w:bCs/>
          <w:sz w:val="22"/>
          <w:szCs w:val="22"/>
        </w:rPr>
        <w:t xml:space="preserve">Article Submission Agreement for </w:t>
      </w:r>
      <w:r w:rsidRPr="002D072C">
        <w:rPr>
          <w:rFonts w:asciiTheme="minorHAnsi" w:eastAsia="Times New Roman" w:hAnsiTheme="minorHAnsi" w:cstheme="minorHAnsi"/>
          <w:b/>
          <w:bCs/>
          <w:i/>
          <w:sz w:val="22"/>
          <w:szCs w:val="22"/>
        </w:rPr>
        <w:t>Journal XY</w:t>
      </w:r>
      <w:r>
        <w:rPr>
          <w:rFonts w:asciiTheme="minorHAnsi" w:eastAsia="Times New Roman" w:hAnsiTheme="minorHAnsi" w:cstheme="minorHAnsi"/>
          <w:b/>
          <w:bCs/>
          <w:i/>
          <w:sz w:val="22"/>
          <w:szCs w:val="22"/>
        </w:rPr>
        <w:t>Z</w:t>
      </w:r>
    </w:p>
    <w:p w:rsidR="004133F2" w:rsidRDefault="004133F2" w:rsidP="000043D7">
      <w:pPr>
        <w:pBdr>
          <w:top w:val="single" w:sz="4" w:space="1" w:color="auto"/>
          <w:left w:val="single" w:sz="4" w:space="4" w:color="auto"/>
          <w:bottom w:val="single" w:sz="4" w:space="1" w:color="auto"/>
          <w:right w:val="single" w:sz="4" w:space="4" w:color="auto"/>
        </w:pBdr>
        <w:ind w:left="720"/>
        <w:outlineLvl w:val="1"/>
        <w:rPr>
          <w:rFonts w:asciiTheme="minorHAnsi" w:eastAsia="Times New Roman" w:hAnsiTheme="minorHAnsi" w:cstheme="minorHAnsi"/>
          <w:b/>
          <w:bCs/>
          <w:sz w:val="22"/>
          <w:szCs w:val="22"/>
        </w:rPr>
      </w:pPr>
    </w:p>
    <w:p w:rsidR="002D072C" w:rsidRPr="002D072C" w:rsidRDefault="002D072C" w:rsidP="000043D7">
      <w:pPr>
        <w:pBdr>
          <w:top w:val="single" w:sz="4" w:space="1" w:color="auto"/>
          <w:left w:val="single" w:sz="4" w:space="4" w:color="auto"/>
          <w:bottom w:val="single" w:sz="4" w:space="1" w:color="auto"/>
          <w:right w:val="single" w:sz="4" w:space="4" w:color="auto"/>
        </w:pBdr>
        <w:ind w:left="720"/>
        <w:outlineLvl w:val="1"/>
        <w:rPr>
          <w:rFonts w:asciiTheme="minorHAnsi" w:eastAsia="Times New Roman" w:hAnsiTheme="minorHAnsi" w:cstheme="minorHAnsi"/>
          <w:b/>
          <w:bCs/>
          <w:sz w:val="22"/>
          <w:szCs w:val="22"/>
        </w:rPr>
      </w:pPr>
      <w:r w:rsidRPr="002D072C">
        <w:rPr>
          <w:rFonts w:asciiTheme="minorHAnsi" w:eastAsia="Times New Roman" w:hAnsiTheme="minorHAnsi" w:cstheme="minorHAnsi"/>
          <w:b/>
          <w:bCs/>
          <w:sz w:val="22"/>
          <w:szCs w:val="22"/>
        </w:rPr>
        <w:t>Warranties &amp; Ownership Overview</w:t>
      </w:r>
    </w:p>
    <w:p w:rsidR="002D072C" w:rsidRPr="002D072C" w:rsidRDefault="002D072C" w:rsidP="000043D7">
      <w:pPr>
        <w:pBdr>
          <w:top w:val="single" w:sz="4" w:space="1" w:color="auto"/>
          <w:left w:val="single" w:sz="4" w:space="4" w:color="auto"/>
          <w:bottom w:val="single" w:sz="4" w:space="1" w:color="auto"/>
          <w:right w:val="single" w:sz="4" w:space="4" w:color="auto"/>
        </w:pBdr>
        <w:spacing w:after="100" w:afterAutospacing="1"/>
        <w:ind w:left="720"/>
        <w:outlineLvl w:val="1"/>
        <w:rPr>
          <w:rFonts w:asciiTheme="minorHAnsi" w:eastAsia="Times New Roman" w:hAnsiTheme="minorHAnsi" w:cstheme="minorHAnsi"/>
          <w:b/>
          <w:bCs/>
          <w:sz w:val="22"/>
          <w:szCs w:val="22"/>
        </w:rPr>
      </w:pPr>
      <w:r w:rsidRPr="002D072C">
        <w:rPr>
          <w:rFonts w:asciiTheme="minorHAnsi" w:eastAsia="Times New Roman" w:hAnsiTheme="minorHAnsi" w:cstheme="minorHAnsi"/>
          <w:sz w:val="22"/>
          <w:szCs w:val="22"/>
        </w:rPr>
        <w:t>Please review the following submission agreement and indicate your agreement below.</w:t>
      </w:r>
      <w:r w:rsidRPr="002D072C">
        <w:rPr>
          <w:rFonts w:asciiTheme="minorHAnsi" w:eastAsia="Times New Roman" w:hAnsiTheme="minorHAnsi" w:cstheme="minorHAnsi"/>
          <w:b/>
          <w:bCs/>
          <w:sz w:val="22"/>
          <w:szCs w:val="22"/>
        </w:rPr>
        <w:t xml:space="preserve">  </w:t>
      </w:r>
      <w:r w:rsidRPr="002D072C">
        <w:rPr>
          <w:rFonts w:asciiTheme="minorHAnsi" w:eastAsia="Times New Roman" w:hAnsiTheme="minorHAnsi" w:cstheme="minorHAnsi"/>
          <w:sz w:val="22"/>
          <w:szCs w:val="22"/>
        </w:rPr>
        <w:t xml:space="preserve">Thank you for submitting an article to the </w:t>
      </w:r>
      <w:r w:rsidRPr="002D072C">
        <w:rPr>
          <w:rFonts w:asciiTheme="minorHAnsi" w:eastAsia="Times New Roman" w:hAnsiTheme="minorHAnsi" w:cstheme="minorHAnsi"/>
          <w:i/>
          <w:iCs/>
          <w:sz w:val="22"/>
          <w:szCs w:val="22"/>
        </w:rPr>
        <w:t>Journal XYZ</w:t>
      </w:r>
      <w:r w:rsidRPr="002D072C">
        <w:rPr>
          <w:rFonts w:asciiTheme="minorHAnsi" w:eastAsia="Times New Roman" w:hAnsiTheme="minorHAnsi" w:cstheme="minorHAnsi"/>
          <w:sz w:val="22"/>
          <w:szCs w:val="22"/>
        </w:rPr>
        <w:t xml:space="preserve"> </w:t>
      </w:r>
    </w:p>
    <w:p w:rsidR="002D072C" w:rsidRPr="002D072C" w:rsidRDefault="002D072C" w:rsidP="000043D7">
      <w:pPr>
        <w:pBdr>
          <w:top w:val="single" w:sz="4" w:space="1" w:color="auto"/>
          <w:left w:val="single" w:sz="4" w:space="4" w:color="auto"/>
          <w:bottom w:val="single" w:sz="4" w:space="1" w:color="auto"/>
          <w:right w:val="single" w:sz="4" w:space="4" w:color="auto"/>
        </w:pBdr>
        <w:spacing w:before="100" w:beforeAutospacing="1" w:after="240"/>
        <w:ind w:left="720"/>
        <w:outlineLvl w:val="1"/>
        <w:rPr>
          <w:rFonts w:asciiTheme="minorHAnsi" w:eastAsia="Times New Roman" w:hAnsiTheme="minorHAnsi" w:cstheme="minorHAnsi"/>
          <w:b/>
          <w:bCs/>
          <w:sz w:val="22"/>
          <w:szCs w:val="22"/>
        </w:rPr>
      </w:pPr>
      <w:r w:rsidRPr="002D072C">
        <w:rPr>
          <w:rFonts w:asciiTheme="minorHAnsi" w:eastAsia="Times New Roman" w:hAnsiTheme="minorHAnsi" w:cstheme="minorHAnsi"/>
          <w:b/>
          <w:bCs/>
          <w:sz w:val="22"/>
          <w:szCs w:val="22"/>
        </w:rPr>
        <w:t>To submit an article (the "Article"):</w:t>
      </w:r>
    </w:p>
    <w:p w:rsidR="002D072C" w:rsidRPr="002D072C" w:rsidRDefault="002D072C" w:rsidP="000043D7">
      <w:pPr>
        <w:numPr>
          <w:ilvl w:val="0"/>
          <w:numId w:val="3"/>
        </w:numPr>
        <w:pBdr>
          <w:top w:val="single" w:sz="4" w:space="1" w:color="auto"/>
          <w:left w:val="single" w:sz="4" w:space="4" w:color="auto"/>
          <w:bottom w:val="single" w:sz="4" w:space="1" w:color="auto"/>
          <w:right w:val="single" w:sz="4" w:space="4" w:color="auto"/>
        </w:pBdr>
        <w:tabs>
          <w:tab w:val="clear" w:pos="720"/>
          <w:tab w:val="num" w:pos="1440"/>
        </w:tabs>
        <w:spacing w:after="100" w:afterAutospacing="1"/>
        <w:ind w:left="1080"/>
        <w:rPr>
          <w:rFonts w:asciiTheme="minorHAnsi" w:eastAsia="Times New Roman" w:hAnsiTheme="minorHAnsi" w:cstheme="minorHAnsi"/>
          <w:sz w:val="22"/>
          <w:szCs w:val="22"/>
        </w:rPr>
      </w:pPr>
      <w:r w:rsidRPr="002D072C">
        <w:rPr>
          <w:rFonts w:asciiTheme="minorHAnsi" w:eastAsia="Times New Roman" w:hAnsiTheme="minorHAnsi" w:cstheme="minorHAnsi"/>
          <w:sz w:val="22"/>
          <w:szCs w:val="22"/>
        </w:rPr>
        <w:lastRenderedPageBreak/>
        <w:t>You must be the original author and copyright holder of the article you are submitting;</w:t>
      </w:r>
    </w:p>
    <w:p w:rsidR="002D072C" w:rsidRPr="002D072C" w:rsidRDefault="002D072C" w:rsidP="000043D7">
      <w:pPr>
        <w:numPr>
          <w:ilvl w:val="0"/>
          <w:numId w:val="3"/>
        </w:numPr>
        <w:pBdr>
          <w:top w:val="single" w:sz="4" w:space="1" w:color="auto"/>
          <w:left w:val="single" w:sz="4" w:space="4" w:color="auto"/>
          <w:bottom w:val="single" w:sz="4" w:space="1" w:color="auto"/>
          <w:right w:val="single" w:sz="4" w:space="4" w:color="auto"/>
        </w:pBdr>
        <w:tabs>
          <w:tab w:val="clear" w:pos="720"/>
          <w:tab w:val="num" w:pos="1440"/>
        </w:tabs>
        <w:spacing w:before="100" w:beforeAutospacing="1" w:after="100" w:afterAutospacing="1"/>
        <w:ind w:left="1080"/>
        <w:rPr>
          <w:rFonts w:asciiTheme="minorHAnsi" w:eastAsia="Times New Roman" w:hAnsiTheme="minorHAnsi" w:cstheme="minorHAnsi"/>
          <w:sz w:val="22"/>
          <w:szCs w:val="22"/>
        </w:rPr>
      </w:pPr>
      <w:r w:rsidRPr="002D072C">
        <w:rPr>
          <w:rFonts w:asciiTheme="minorHAnsi" w:eastAsia="Times New Roman" w:hAnsiTheme="minorHAnsi" w:cstheme="minorHAnsi"/>
          <w:sz w:val="22"/>
          <w:szCs w:val="22"/>
        </w:rPr>
        <w:t>the author(s) must have approved the work for publication;</w:t>
      </w:r>
    </w:p>
    <w:p w:rsidR="002D072C" w:rsidRPr="002D072C" w:rsidRDefault="002D072C" w:rsidP="000043D7">
      <w:pPr>
        <w:numPr>
          <w:ilvl w:val="0"/>
          <w:numId w:val="3"/>
        </w:numPr>
        <w:pBdr>
          <w:top w:val="single" w:sz="4" w:space="1" w:color="auto"/>
          <w:left w:val="single" w:sz="4" w:space="4" w:color="auto"/>
          <w:bottom w:val="single" w:sz="4" w:space="1" w:color="auto"/>
          <w:right w:val="single" w:sz="4" w:space="4" w:color="auto"/>
        </w:pBdr>
        <w:tabs>
          <w:tab w:val="clear" w:pos="720"/>
          <w:tab w:val="num" w:pos="1440"/>
        </w:tabs>
        <w:spacing w:before="100" w:beforeAutospacing="1" w:after="100" w:afterAutospacing="1"/>
        <w:ind w:left="1080"/>
        <w:rPr>
          <w:rFonts w:asciiTheme="minorHAnsi" w:eastAsia="Times New Roman" w:hAnsiTheme="minorHAnsi" w:cstheme="minorHAnsi"/>
          <w:sz w:val="22"/>
          <w:szCs w:val="22"/>
        </w:rPr>
      </w:pPr>
      <w:r w:rsidRPr="002D072C">
        <w:rPr>
          <w:rFonts w:asciiTheme="minorHAnsi" w:eastAsia="Times New Roman" w:hAnsiTheme="minorHAnsi" w:cstheme="minorHAnsi"/>
          <w:sz w:val="22"/>
          <w:szCs w:val="22"/>
        </w:rPr>
        <w:t xml:space="preserve">the author(s) must have agreed to submit the article to the </w:t>
      </w:r>
      <w:r w:rsidRPr="002D072C">
        <w:rPr>
          <w:rFonts w:asciiTheme="minorHAnsi" w:eastAsia="Times New Roman" w:hAnsiTheme="minorHAnsi" w:cstheme="minorHAnsi"/>
          <w:i/>
          <w:sz w:val="22"/>
          <w:szCs w:val="22"/>
        </w:rPr>
        <w:t>Journal XYZ</w:t>
      </w:r>
      <w:r w:rsidRPr="002D072C">
        <w:rPr>
          <w:rFonts w:asciiTheme="minorHAnsi" w:eastAsia="Times New Roman" w:hAnsiTheme="minorHAnsi" w:cstheme="minorHAnsi"/>
          <w:sz w:val="22"/>
          <w:szCs w:val="22"/>
        </w:rPr>
        <w:t>;</w:t>
      </w:r>
    </w:p>
    <w:p w:rsidR="002D072C" w:rsidRPr="002D072C" w:rsidRDefault="002D072C" w:rsidP="000043D7">
      <w:pPr>
        <w:numPr>
          <w:ilvl w:val="0"/>
          <w:numId w:val="3"/>
        </w:numPr>
        <w:pBdr>
          <w:top w:val="single" w:sz="4" w:space="1" w:color="auto"/>
          <w:left w:val="single" w:sz="4" w:space="4" w:color="auto"/>
          <w:bottom w:val="single" w:sz="4" w:space="1" w:color="auto"/>
          <w:right w:val="single" w:sz="4" w:space="4" w:color="auto"/>
        </w:pBdr>
        <w:tabs>
          <w:tab w:val="clear" w:pos="720"/>
          <w:tab w:val="num" w:pos="1440"/>
        </w:tabs>
        <w:spacing w:before="100" w:beforeAutospacing="1" w:after="100" w:afterAutospacing="1"/>
        <w:ind w:left="1080"/>
        <w:rPr>
          <w:rFonts w:asciiTheme="minorHAnsi" w:eastAsia="Times New Roman" w:hAnsiTheme="minorHAnsi" w:cstheme="minorHAnsi"/>
          <w:sz w:val="22"/>
          <w:szCs w:val="22"/>
        </w:rPr>
      </w:pPr>
      <w:r w:rsidRPr="002D072C">
        <w:rPr>
          <w:rFonts w:asciiTheme="minorHAnsi" w:eastAsia="Times New Roman" w:hAnsiTheme="minorHAnsi" w:cstheme="minorHAnsi"/>
          <w:sz w:val="22"/>
          <w:szCs w:val="22"/>
        </w:rPr>
        <w:t>the author(s) must accept full responsibility for the content of the Article including obtaining necessary permissions for re-use of any copyrighted material;</w:t>
      </w:r>
    </w:p>
    <w:p w:rsidR="002D072C" w:rsidRPr="002D072C" w:rsidRDefault="002D072C" w:rsidP="000043D7">
      <w:pPr>
        <w:numPr>
          <w:ilvl w:val="0"/>
          <w:numId w:val="3"/>
        </w:numPr>
        <w:pBdr>
          <w:top w:val="single" w:sz="4" w:space="1" w:color="auto"/>
          <w:left w:val="single" w:sz="4" w:space="4" w:color="auto"/>
          <w:bottom w:val="single" w:sz="4" w:space="1" w:color="auto"/>
          <w:right w:val="single" w:sz="4" w:space="4" w:color="auto"/>
        </w:pBdr>
        <w:tabs>
          <w:tab w:val="clear" w:pos="720"/>
          <w:tab w:val="num" w:pos="1440"/>
        </w:tabs>
        <w:spacing w:before="100" w:beforeAutospacing="1" w:after="100" w:afterAutospacing="1"/>
        <w:ind w:left="1080"/>
        <w:rPr>
          <w:rFonts w:asciiTheme="minorHAnsi" w:eastAsia="Times New Roman" w:hAnsiTheme="minorHAnsi" w:cstheme="minorHAnsi"/>
          <w:sz w:val="22"/>
          <w:szCs w:val="22"/>
        </w:rPr>
      </w:pPr>
      <w:r w:rsidRPr="002D072C">
        <w:rPr>
          <w:rFonts w:asciiTheme="minorHAnsi" w:eastAsia="Times New Roman" w:hAnsiTheme="minorHAnsi" w:cstheme="minorHAnsi"/>
          <w:sz w:val="22"/>
          <w:szCs w:val="22"/>
        </w:rPr>
        <w:t>the Article must be the Author(s) original work and must not contain any libelous or unlawful statements or infringe on the rights or privacy of others or contain material or instructions that might cause harm or injury</w:t>
      </w:r>
    </w:p>
    <w:p w:rsidR="002D072C" w:rsidRPr="002D072C" w:rsidRDefault="002D072C" w:rsidP="000043D7">
      <w:pPr>
        <w:numPr>
          <w:ilvl w:val="0"/>
          <w:numId w:val="3"/>
        </w:numPr>
        <w:pBdr>
          <w:top w:val="single" w:sz="4" w:space="1" w:color="auto"/>
          <w:left w:val="single" w:sz="4" w:space="4" w:color="auto"/>
          <w:bottom w:val="single" w:sz="4" w:space="1" w:color="auto"/>
          <w:right w:val="single" w:sz="4" w:space="4" w:color="auto"/>
        </w:pBdr>
        <w:tabs>
          <w:tab w:val="clear" w:pos="720"/>
          <w:tab w:val="num" w:pos="1440"/>
        </w:tabs>
        <w:spacing w:before="100" w:beforeAutospacing="1" w:after="100" w:afterAutospacing="1"/>
        <w:ind w:left="1080"/>
        <w:rPr>
          <w:rFonts w:asciiTheme="minorHAnsi" w:eastAsia="Times New Roman" w:hAnsiTheme="minorHAnsi" w:cstheme="minorHAnsi"/>
          <w:sz w:val="22"/>
          <w:szCs w:val="22"/>
        </w:rPr>
      </w:pPr>
      <w:proofErr w:type="gramStart"/>
      <w:r w:rsidRPr="002D072C">
        <w:rPr>
          <w:rFonts w:asciiTheme="minorHAnsi" w:eastAsia="Times New Roman" w:hAnsiTheme="minorHAnsi" w:cstheme="minorHAnsi"/>
          <w:sz w:val="22"/>
          <w:szCs w:val="22"/>
        </w:rPr>
        <w:t>the</w:t>
      </w:r>
      <w:proofErr w:type="gramEnd"/>
      <w:r w:rsidRPr="002D072C">
        <w:rPr>
          <w:rFonts w:asciiTheme="minorHAnsi" w:eastAsia="Times New Roman" w:hAnsiTheme="minorHAnsi" w:cstheme="minorHAnsi"/>
          <w:sz w:val="22"/>
          <w:szCs w:val="22"/>
        </w:rPr>
        <w:t xml:space="preserve"> Article must not have been previously published, is not pending review elsewhere, and will not be submitted for review elsewhere pending the completion of the editorial decision process at the Journal.</w:t>
      </w:r>
    </w:p>
    <w:p w:rsidR="002D072C" w:rsidRPr="002D072C" w:rsidRDefault="002D072C" w:rsidP="000043D7">
      <w:pPr>
        <w:pBdr>
          <w:top w:val="single" w:sz="4" w:space="1" w:color="auto"/>
          <w:left w:val="single" w:sz="4" w:space="4" w:color="auto"/>
          <w:bottom w:val="single" w:sz="4" w:space="1" w:color="auto"/>
          <w:right w:val="single" w:sz="4" w:space="4" w:color="auto"/>
        </w:pBdr>
        <w:spacing w:before="100" w:beforeAutospacing="1" w:after="100" w:afterAutospacing="1"/>
        <w:ind w:left="720"/>
        <w:rPr>
          <w:rFonts w:asciiTheme="minorHAnsi" w:eastAsia="Times New Roman" w:hAnsiTheme="minorHAnsi" w:cstheme="minorHAnsi"/>
          <w:sz w:val="22"/>
          <w:szCs w:val="22"/>
        </w:rPr>
      </w:pPr>
      <w:r w:rsidRPr="002D072C">
        <w:rPr>
          <w:rFonts w:asciiTheme="minorHAnsi" w:eastAsia="Times New Roman" w:hAnsiTheme="minorHAnsi" w:cstheme="minorHAnsi"/>
          <w:sz w:val="22"/>
          <w:szCs w:val="22"/>
        </w:rPr>
        <w:t>By submitting the Article, you represent and warrant that the above are true.</w:t>
      </w:r>
    </w:p>
    <w:p w:rsidR="002D072C" w:rsidRPr="002D072C" w:rsidRDefault="002D072C" w:rsidP="000043D7">
      <w:pPr>
        <w:pBdr>
          <w:top w:val="single" w:sz="4" w:space="1" w:color="auto"/>
          <w:left w:val="single" w:sz="4" w:space="4" w:color="auto"/>
          <w:bottom w:val="single" w:sz="4" w:space="1" w:color="auto"/>
          <w:right w:val="single" w:sz="4" w:space="4" w:color="auto"/>
        </w:pBdr>
        <w:spacing w:before="100" w:beforeAutospacing="1" w:after="100" w:afterAutospacing="1"/>
        <w:ind w:left="720"/>
        <w:rPr>
          <w:rFonts w:asciiTheme="minorHAnsi" w:eastAsia="Times New Roman" w:hAnsiTheme="minorHAnsi" w:cstheme="minorHAnsi"/>
          <w:sz w:val="22"/>
          <w:szCs w:val="22"/>
        </w:rPr>
      </w:pPr>
      <w:r w:rsidRPr="002D072C">
        <w:rPr>
          <w:rFonts w:asciiTheme="minorHAnsi" w:eastAsia="Times New Roman" w:hAnsiTheme="minorHAnsi" w:cstheme="minorHAnsi"/>
          <w:sz w:val="22"/>
          <w:szCs w:val="22"/>
        </w:rPr>
        <w:t xml:space="preserve">Each article submitted will undergo the </w:t>
      </w:r>
      <w:r w:rsidRPr="002D072C">
        <w:rPr>
          <w:rFonts w:asciiTheme="minorHAnsi" w:eastAsia="Times New Roman" w:hAnsiTheme="minorHAnsi" w:cstheme="minorHAnsi"/>
          <w:i/>
          <w:sz w:val="22"/>
          <w:szCs w:val="22"/>
        </w:rPr>
        <w:t>Journal XYZ’s</w:t>
      </w:r>
      <w:r w:rsidRPr="002D072C">
        <w:rPr>
          <w:rFonts w:asciiTheme="minorHAnsi" w:eastAsia="Times New Roman" w:hAnsiTheme="minorHAnsi" w:cstheme="minorHAnsi"/>
          <w:sz w:val="22"/>
          <w:szCs w:val="22"/>
        </w:rPr>
        <w:t xml:space="preserve"> editorial decision process. The Journal is not under any obligation to publish the Article. We will send you notices at the email address associated with your account.</w:t>
      </w:r>
    </w:p>
    <w:p w:rsidR="002D072C" w:rsidRPr="002D072C" w:rsidRDefault="002D072C" w:rsidP="000043D7">
      <w:pPr>
        <w:pBdr>
          <w:top w:val="single" w:sz="4" w:space="1" w:color="auto"/>
          <w:left w:val="single" w:sz="4" w:space="4" w:color="auto"/>
          <w:bottom w:val="single" w:sz="4" w:space="1" w:color="auto"/>
          <w:right w:val="single" w:sz="4" w:space="4" w:color="auto"/>
        </w:pBdr>
        <w:spacing w:before="100" w:beforeAutospacing="1" w:after="100" w:afterAutospacing="1"/>
        <w:ind w:left="720"/>
        <w:rPr>
          <w:rFonts w:asciiTheme="minorHAnsi" w:eastAsia="Times New Roman" w:hAnsiTheme="minorHAnsi" w:cstheme="minorHAnsi"/>
          <w:sz w:val="22"/>
          <w:szCs w:val="22"/>
        </w:rPr>
      </w:pPr>
      <w:r w:rsidRPr="002D072C">
        <w:rPr>
          <w:rFonts w:asciiTheme="minorHAnsi" w:eastAsia="Times New Roman" w:hAnsiTheme="minorHAnsi" w:cstheme="minorHAnsi"/>
          <w:sz w:val="22"/>
          <w:szCs w:val="22"/>
        </w:rPr>
        <w:t xml:space="preserve">If the Journal agrees to publish the Article, in order to expedite the publishing process and enable the Journal to circulate your work to the fullest extent, you hereby agree </w:t>
      </w:r>
      <w:r w:rsidRPr="002D072C">
        <w:rPr>
          <w:rFonts w:asciiTheme="minorHAnsi" w:hAnsiTheme="minorHAnsi" w:cstheme="minorHAnsi"/>
          <w:sz w:val="22"/>
          <w:szCs w:val="22"/>
          <w:lang w:val="en"/>
        </w:rPr>
        <w:t xml:space="preserve">to grant Bowling Green State University the right to preserve and distribute the work via the </w:t>
      </w:r>
      <w:r w:rsidRPr="002D072C">
        <w:rPr>
          <w:rFonts w:asciiTheme="minorHAnsi" w:hAnsiTheme="minorHAnsi" w:cstheme="minorHAnsi"/>
          <w:i/>
          <w:sz w:val="22"/>
          <w:szCs w:val="22"/>
          <w:lang w:val="en"/>
        </w:rPr>
        <w:t>Journal XYZ</w:t>
      </w:r>
      <w:r w:rsidRPr="002D072C">
        <w:rPr>
          <w:rFonts w:asciiTheme="minorHAnsi" w:hAnsiTheme="minorHAnsi" w:cstheme="minorHAnsi"/>
          <w:sz w:val="22"/>
          <w:szCs w:val="22"/>
          <w:lang w:val="en"/>
        </w:rPr>
        <w:t xml:space="preserve"> and </w:t>
      </w:r>
      <w:proofErr w:type="spellStart"/>
      <w:r w:rsidRPr="002D072C">
        <w:rPr>
          <w:rFonts w:asciiTheme="minorHAnsi" w:hAnsiTheme="minorHAnsi" w:cstheme="minorHAnsi"/>
          <w:sz w:val="22"/>
          <w:szCs w:val="22"/>
          <w:lang w:val="en"/>
        </w:rPr>
        <w:t>ScholarWorks@BGSU</w:t>
      </w:r>
      <w:proofErr w:type="spellEnd"/>
      <w:r w:rsidRPr="002D072C">
        <w:rPr>
          <w:rFonts w:asciiTheme="minorHAnsi" w:hAnsiTheme="minorHAnsi" w:cstheme="minorHAnsi"/>
          <w:sz w:val="22"/>
          <w:szCs w:val="22"/>
          <w:lang w:val="en"/>
        </w:rPr>
        <w:t xml:space="preserve">, though the </w:t>
      </w:r>
      <w:r w:rsidR="003B4D2A">
        <w:rPr>
          <w:rFonts w:asciiTheme="minorHAnsi" w:hAnsiTheme="minorHAnsi" w:cstheme="minorHAnsi"/>
          <w:sz w:val="22"/>
          <w:szCs w:val="22"/>
          <w:lang w:val="en"/>
        </w:rPr>
        <w:t>author</w:t>
      </w:r>
      <w:r w:rsidRPr="002D072C">
        <w:rPr>
          <w:rFonts w:asciiTheme="minorHAnsi" w:hAnsiTheme="minorHAnsi" w:cstheme="minorHAnsi"/>
          <w:sz w:val="22"/>
          <w:szCs w:val="22"/>
          <w:lang w:val="en"/>
        </w:rPr>
        <w:t xml:space="preserve"> does not forfeit any of his or her own rights to ownership and distribution. </w:t>
      </w:r>
      <w:r w:rsidRPr="002D072C">
        <w:rPr>
          <w:rFonts w:asciiTheme="minorHAnsi" w:eastAsia="Times New Roman" w:hAnsiTheme="minorHAnsi" w:cstheme="minorHAnsi"/>
          <w:sz w:val="22"/>
          <w:szCs w:val="22"/>
        </w:rPr>
        <w:t xml:space="preserve">University Libraries claims a non-exclusive, worldwide license for electronic dissemination of all journal content, including abstracts, tables of content, reference lists, and metadata. If the journal ceases publication, existing issues remain in </w:t>
      </w:r>
      <w:r w:rsidRPr="002D072C">
        <w:rPr>
          <w:rFonts w:asciiTheme="minorHAnsi" w:eastAsia="Times New Roman" w:hAnsiTheme="minorHAnsi" w:cstheme="minorHAnsi"/>
          <w:i/>
          <w:sz w:val="22"/>
          <w:szCs w:val="22"/>
        </w:rPr>
        <w:t>Journal XYZ</w:t>
      </w:r>
      <w:r w:rsidRPr="002D072C">
        <w:rPr>
          <w:rFonts w:asciiTheme="minorHAnsi" w:eastAsia="Times New Roman" w:hAnsiTheme="minorHAnsi" w:cstheme="minorHAnsi"/>
          <w:sz w:val="22"/>
          <w:szCs w:val="22"/>
        </w:rPr>
        <w:t xml:space="preserve"> and in </w:t>
      </w:r>
      <w:proofErr w:type="spellStart"/>
      <w:r w:rsidRPr="002D072C">
        <w:rPr>
          <w:rFonts w:asciiTheme="minorHAnsi" w:eastAsia="Times New Roman" w:hAnsiTheme="minorHAnsi" w:cstheme="minorHAnsi"/>
          <w:sz w:val="22"/>
          <w:szCs w:val="22"/>
        </w:rPr>
        <w:t>ScholarWorks@BGSU</w:t>
      </w:r>
      <w:proofErr w:type="spellEnd"/>
      <w:r w:rsidRPr="002D072C">
        <w:rPr>
          <w:rFonts w:asciiTheme="minorHAnsi" w:eastAsia="Times New Roman" w:hAnsiTheme="minorHAnsi" w:cstheme="minorHAnsi"/>
          <w:sz w:val="22"/>
          <w:szCs w:val="22"/>
        </w:rPr>
        <w:t xml:space="preserve">. Removal of individual articles within </w:t>
      </w:r>
      <w:r w:rsidRPr="002D072C">
        <w:rPr>
          <w:rFonts w:asciiTheme="minorHAnsi" w:eastAsia="Times New Roman" w:hAnsiTheme="minorHAnsi" w:cstheme="minorHAnsi"/>
          <w:i/>
          <w:sz w:val="22"/>
          <w:szCs w:val="22"/>
        </w:rPr>
        <w:t>Journal XYZ</w:t>
      </w:r>
      <w:r w:rsidRPr="002D072C">
        <w:rPr>
          <w:rFonts w:asciiTheme="minorHAnsi" w:eastAsia="Times New Roman" w:hAnsiTheme="minorHAnsi" w:cstheme="minorHAnsi"/>
          <w:sz w:val="22"/>
          <w:szCs w:val="22"/>
        </w:rPr>
        <w:t xml:space="preserve"> is not allowed. </w:t>
      </w:r>
    </w:p>
    <w:p w:rsidR="002D072C" w:rsidRPr="002D072C" w:rsidRDefault="002D072C" w:rsidP="000043D7">
      <w:pPr>
        <w:pBdr>
          <w:top w:val="single" w:sz="4" w:space="1" w:color="auto"/>
          <w:left w:val="single" w:sz="4" w:space="4" w:color="auto"/>
          <w:bottom w:val="single" w:sz="4" w:space="1" w:color="auto"/>
          <w:right w:val="single" w:sz="4" w:space="4" w:color="auto"/>
        </w:pBdr>
        <w:spacing w:before="100" w:beforeAutospacing="1" w:after="100" w:afterAutospacing="1"/>
        <w:ind w:left="720"/>
        <w:rPr>
          <w:rFonts w:asciiTheme="minorHAnsi" w:eastAsia="Times New Roman" w:hAnsiTheme="minorHAnsi" w:cstheme="minorHAnsi"/>
          <w:sz w:val="22"/>
          <w:szCs w:val="22"/>
        </w:rPr>
      </w:pPr>
      <w:r w:rsidRPr="002D072C">
        <w:rPr>
          <w:rFonts w:asciiTheme="minorHAnsi" w:eastAsia="Times New Roman" w:hAnsiTheme="minorHAnsi" w:cstheme="minorHAnsi"/>
          <w:sz w:val="22"/>
          <w:szCs w:val="22"/>
        </w:rPr>
        <w:t xml:space="preserve">By clicking </w:t>
      </w:r>
      <w:r w:rsidRPr="002D072C">
        <w:rPr>
          <w:rFonts w:asciiTheme="minorHAnsi" w:eastAsia="Times New Roman" w:hAnsiTheme="minorHAnsi" w:cstheme="minorHAnsi"/>
          <w:b/>
          <w:bCs/>
          <w:sz w:val="22"/>
          <w:szCs w:val="22"/>
        </w:rPr>
        <w:t>Accept</w:t>
      </w:r>
      <w:r w:rsidRPr="002D072C">
        <w:rPr>
          <w:rFonts w:asciiTheme="minorHAnsi" w:eastAsia="Times New Roman" w:hAnsiTheme="minorHAnsi" w:cstheme="minorHAnsi"/>
          <w:sz w:val="22"/>
          <w:szCs w:val="22"/>
        </w:rPr>
        <w:t xml:space="preserve"> you agree and consent to the Submission Agreement and the Journal Policies.</w:t>
      </w:r>
    </w:p>
    <w:p w:rsidR="002D072C" w:rsidRPr="002D072C" w:rsidRDefault="002D072C" w:rsidP="000043D7">
      <w:pPr>
        <w:pStyle w:val="ListParagraph"/>
        <w:pBdr>
          <w:top w:val="single" w:sz="4" w:space="1" w:color="auto"/>
          <w:left w:val="single" w:sz="4" w:space="4" w:color="auto"/>
          <w:bottom w:val="single" w:sz="4" w:space="1" w:color="auto"/>
          <w:right w:val="single" w:sz="4" w:space="4" w:color="auto"/>
        </w:pBdr>
        <w:spacing w:after="100" w:afterAutospacing="1"/>
        <w:rPr>
          <w:rFonts w:eastAsia="Times New Roman" w:cs="Times New Roman"/>
          <w:sz w:val="22"/>
          <w:szCs w:val="22"/>
        </w:rPr>
      </w:pPr>
      <w:r w:rsidRPr="002D072C">
        <w:rPr>
          <w:rFonts w:asciiTheme="minorHAnsi" w:eastAsia="Times New Roman" w:hAnsiTheme="minorHAnsi" w:cstheme="minorHAnsi"/>
          <w:sz w:val="22"/>
          <w:szCs w:val="22"/>
        </w:rPr>
        <w:t xml:space="preserve">Please click </w:t>
      </w:r>
      <w:r w:rsidRPr="002D072C">
        <w:rPr>
          <w:rFonts w:asciiTheme="minorHAnsi" w:eastAsia="Times New Roman" w:hAnsiTheme="minorHAnsi" w:cstheme="minorHAnsi"/>
          <w:b/>
          <w:bCs/>
          <w:sz w:val="22"/>
          <w:szCs w:val="22"/>
        </w:rPr>
        <w:t>Accept</w:t>
      </w:r>
      <w:r w:rsidRPr="002D072C">
        <w:rPr>
          <w:rFonts w:asciiTheme="minorHAnsi" w:eastAsia="Times New Roman" w:hAnsiTheme="minorHAnsi" w:cstheme="minorHAnsi"/>
          <w:sz w:val="22"/>
          <w:szCs w:val="22"/>
        </w:rPr>
        <w:t xml:space="preserve"> if you accept the policies and terms of this agreement, and continue with the next step in the submission process. </w:t>
      </w:r>
      <w:r w:rsidRPr="002D072C">
        <w:rPr>
          <w:rFonts w:asciiTheme="minorHAnsi" w:eastAsia="Times New Roman" w:hAnsiTheme="minorHAnsi" w:cstheme="minorHAnsi"/>
          <w:sz w:val="22"/>
          <w:szCs w:val="22"/>
        </w:rPr>
        <w:br/>
      </w:r>
      <w:r w:rsidRPr="002D072C">
        <w:rPr>
          <w:rFonts w:asciiTheme="minorHAnsi" w:eastAsia="Times New Roman" w:hAnsiTheme="minorHAnsi" w:cstheme="minorHAnsi"/>
          <w:sz w:val="22"/>
          <w:szCs w:val="22"/>
        </w:rPr>
        <w:br/>
        <w:t xml:space="preserve">Please click </w:t>
      </w:r>
      <w:r w:rsidRPr="002D072C">
        <w:rPr>
          <w:rFonts w:asciiTheme="minorHAnsi" w:eastAsia="Times New Roman" w:hAnsiTheme="minorHAnsi" w:cstheme="minorHAnsi"/>
          <w:b/>
          <w:bCs/>
          <w:sz w:val="22"/>
          <w:szCs w:val="22"/>
        </w:rPr>
        <w:t>Decline</w:t>
      </w:r>
      <w:r w:rsidRPr="002D072C">
        <w:rPr>
          <w:rFonts w:asciiTheme="minorHAnsi" w:eastAsia="Times New Roman" w:hAnsiTheme="minorHAnsi" w:cstheme="minorHAnsi"/>
          <w:sz w:val="22"/>
          <w:szCs w:val="22"/>
        </w:rPr>
        <w:t xml:space="preserve"> if you do not accept the terms.</w:t>
      </w:r>
      <w:r>
        <w:rPr>
          <w:rFonts w:asciiTheme="minorHAnsi" w:eastAsia="Times New Roman" w:hAnsiTheme="minorHAnsi" w:cstheme="minorHAnsi"/>
          <w:sz w:val="22"/>
          <w:szCs w:val="22"/>
        </w:rPr>
        <w:br/>
      </w:r>
    </w:p>
    <w:p w:rsidR="004133F2" w:rsidRPr="004133F2" w:rsidRDefault="004133F2" w:rsidP="002F1732">
      <w:pPr>
        <w:pStyle w:val="ListParagraph"/>
        <w:spacing w:before="240"/>
        <w:rPr>
          <w:rFonts w:eastAsia="Times New Roman" w:cs="Times New Roman"/>
        </w:rPr>
      </w:pPr>
      <w:r>
        <w:br/>
        <w:t xml:space="preserve">Once the journal is live, </w:t>
      </w:r>
      <w:r w:rsidR="00652979">
        <w:t xml:space="preserve">you </w:t>
      </w:r>
      <w:r>
        <w:t xml:space="preserve">will </w:t>
      </w:r>
      <w:r w:rsidR="00652979">
        <w:t>use</w:t>
      </w:r>
      <w:r>
        <w:t xml:space="preserve"> </w:t>
      </w:r>
      <w:r w:rsidR="00652979">
        <w:t>your</w:t>
      </w:r>
      <w:r>
        <w:t xml:space="preserve"> </w:t>
      </w:r>
      <w:r w:rsidR="000043D7">
        <w:t>BGSU user</w:t>
      </w:r>
      <w:r>
        <w:t>name and password</w:t>
      </w:r>
      <w:r w:rsidR="000043D7">
        <w:t xml:space="preserve"> to log in</w:t>
      </w:r>
      <w:r w:rsidR="00652979">
        <w:t xml:space="preserve"> to the journal admin pages</w:t>
      </w:r>
      <w:r>
        <w:t xml:space="preserve">. The system responds to an editor/administrator differently than to a user who is submitting to the journal. If </w:t>
      </w:r>
      <w:r w:rsidR="00652979">
        <w:t>you</w:t>
      </w:r>
      <w:r>
        <w:t xml:space="preserve"> would like to see how the submission proces</w:t>
      </w:r>
      <w:r w:rsidR="00652979">
        <w:t>s works, it is best to set up a separate</w:t>
      </w:r>
      <w:r>
        <w:t xml:space="preserve"> account using a non-</w:t>
      </w:r>
      <w:r w:rsidR="002F1732">
        <w:t>BGSU</w:t>
      </w:r>
      <w:r>
        <w:t xml:space="preserve"> username and password</w:t>
      </w:r>
      <w:r w:rsidR="00652979">
        <w:t xml:space="preserve"> and then step through the submission process</w:t>
      </w:r>
      <w:r>
        <w:t xml:space="preserve">. This way </w:t>
      </w:r>
      <w:r w:rsidR="00652979">
        <w:t>you</w:t>
      </w:r>
      <w:r>
        <w:t xml:space="preserve"> will be able to </w:t>
      </w:r>
      <w:r w:rsidR="00C9357A">
        <w:t>experience it</w:t>
      </w:r>
      <w:r>
        <w:t xml:space="preserve"> as someone who is submitting to the journal</w:t>
      </w:r>
      <w:r w:rsidR="00652979">
        <w:t>.</w:t>
      </w:r>
    </w:p>
    <w:p w:rsidR="002D072C" w:rsidRDefault="002D072C" w:rsidP="002D072C"/>
    <w:p w:rsidR="0016225C" w:rsidRDefault="0016225C" w:rsidP="002D072C">
      <w:pPr>
        <w:pStyle w:val="ListParagraph"/>
        <w:numPr>
          <w:ilvl w:val="0"/>
          <w:numId w:val="8"/>
        </w:numPr>
        <w:rPr>
          <w:b/>
        </w:rPr>
      </w:pPr>
      <w:r w:rsidRPr="009A2EEE">
        <w:rPr>
          <w:b/>
        </w:rPr>
        <w:t>Launch the journa</w:t>
      </w:r>
      <w:r w:rsidR="005D2561" w:rsidRPr="009A2EEE">
        <w:rPr>
          <w:b/>
        </w:rPr>
        <w:t>l</w:t>
      </w:r>
      <w:r w:rsidR="00CD1A9D" w:rsidRPr="009A2EEE">
        <w:rPr>
          <w:b/>
        </w:rPr>
        <w:t xml:space="preserve"> &amp; put out a Call for Papers!</w:t>
      </w:r>
    </w:p>
    <w:p w:rsidR="00652979" w:rsidRDefault="00652979" w:rsidP="00652979">
      <w:pPr>
        <w:pStyle w:val="ListParagraph"/>
        <w:rPr>
          <w:b/>
        </w:rPr>
      </w:pPr>
    </w:p>
    <w:p w:rsidR="00652979" w:rsidRDefault="00652979" w:rsidP="00652979">
      <w:pPr>
        <w:pStyle w:val="ListParagraph"/>
      </w:pPr>
      <w:r>
        <w:t xml:space="preserve">At this point, library staff will fill out an application for an ISSN for your journal and send it to the Library of Congress. Once the ISSN is assigned (this takes 4-6 weeks), library staff will submit your journal for inclusion in the Directory of Open Access </w:t>
      </w:r>
      <w:r>
        <w:lastRenderedPageBreak/>
        <w:t>Journals (DOAJ)</w:t>
      </w:r>
      <w:r w:rsidR="001733BF">
        <w:t xml:space="preserve"> as appropriate</w:t>
      </w:r>
      <w:r>
        <w:t>.</w:t>
      </w:r>
      <w:r w:rsidR="00700BF7">
        <w:t xml:space="preserve"> This will allow it to be added to standard library indexes and </w:t>
      </w:r>
      <w:proofErr w:type="spellStart"/>
      <w:r w:rsidR="00700BF7">
        <w:t>knowledgebases</w:t>
      </w:r>
      <w:proofErr w:type="spellEnd"/>
      <w:r w:rsidR="00700BF7">
        <w:t>.</w:t>
      </w:r>
    </w:p>
    <w:p w:rsidR="00652979" w:rsidRDefault="00652979" w:rsidP="00652979">
      <w:pPr>
        <w:pStyle w:val="ListParagraph"/>
      </w:pPr>
    </w:p>
    <w:p w:rsidR="002C406D" w:rsidRDefault="00652979" w:rsidP="00700BF7">
      <w:pPr>
        <w:pStyle w:val="ListParagraph"/>
      </w:pPr>
      <w:r>
        <w:t xml:space="preserve">Please let your </w:t>
      </w:r>
      <w:proofErr w:type="spellStart"/>
      <w:r>
        <w:t>ScholarWorks@BGSU</w:t>
      </w:r>
      <w:proofErr w:type="spellEnd"/>
      <w:r>
        <w:t xml:space="preserve"> representative know when new issues </w:t>
      </w:r>
      <w:r w:rsidR="00700BF7">
        <w:t>of your journal are published. Library staff will assign a digital object identifier (DOI) to e</w:t>
      </w:r>
      <w:r>
        <w:t xml:space="preserve">ach article </w:t>
      </w:r>
      <w:r w:rsidR="00700BF7">
        <w:t>and add each article’s DOI number to its metadata.</w:t>
      </w:r>
    </w:p>
    <w:p w:rsidR="002C406D" w:rsidRDefault="002C406D" w:rsidP="00851B48"/>
    <w:sectPr w:rsidR="002C4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1972"/>
    <w:multiLevelType w:val="hybridMultilevel"/>
    <w:tmpl w:val="D5B63D8E"/>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5C9ADD04">
      <w:start w:val="4"/>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A417E"/>
    <w:multiLevelType w:val="hybridMultilevel"/>
    <w:tmpl w:val="74682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FA1B1E"/>
    <w:multiLevelType w:val="hybridMultilevel"/>
    <w:tmpl w:val="3276243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62C29"/>
    <w:multiLevelType w:val="hybridMultilevel"/>
    <w:tmpl w:val="B3289120"/>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5C9ADD04">
      <w:start w:val="4"/>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47A8C"/>
    <w:multiLevelType w:val="multilevel"/>
    <w:tmpl w:val="207E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B155B7"/>
    <w:multiLevelType w:val="hybridMultilevel"/>
    <w:tmpl w:val="5EAEC04A"/>
    <w:lvl w:ilvl="0" w:tplc="7E5C361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A74358"/>
    <w:multiLevelType w:val="hybridMultilevel"/>
    <w:tmpl w:val="8168D40E"/>
    <w:lvl w:ilvl="0" w:tplc="5C9ADD04">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D5A4CFD"/>
    <w:multiLevelType w:val="hybridMultilevel"/>
    <w:tmpl w:val="049071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FA4959"/>
    <w:multiLevelType w:val="hybridMultilevel"/>
    <w:tmpl w:val="B3789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0E3BA7"/>
    <w:multiLevelType w:val="hybridMultilevel"/>
    <w:tmpl w:val="4CCEC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B27E74"/>
    <w:multiLevelType w:val="hybridMultilevel"/>
    <w:tmpl w:val="3ADEC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22C60"/>
    <w:multiLevelType w:val="hybridMultilevel"/>
    <w:tmpl w:val="29642966"/>
    <w:lvl w:ilvl="0" w:tplc="E10042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9"/>
  </w:num>
  <w:num w:numId="5">
    <w:abstractNumId w:val="5"/>
  </w:num>
  <w:num w:numId="6">
    <w:abstractNumId w:val="8"/>
  </w:num>
  <w:num w:numId="7">
    <w:abstractNumId w:val="11"/>
  </w:num>
  <w:num w:numId="8">
    <w:abstractNumId w:val="2"/>
  </w:num>
  <w:num w:numId="9">
    <w:abstractNumId w:val="3"/>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26"/>
    <w:rsid w:val="000043D7"/>
    <w:rsid w:val="00004C75"/>
    <w:rsid w:val="0001310F"/>
    <w:rsid w:val="0002672F"/>
    <w:rsid w:val="000521F2"/>
    <w:rsid w:val="0005281F"/>
    <w:rsid w:val="00070C4E"/>
    <w:rsid w:val="0007379F"/>
    <w:rsid w:val="000747B8"/>
    <w:rsid w:val="000756AC"/>
    <w:rsid w:val="00090249"/>
    <w:rsid w:val="000B6E38"/>
    <w:rsid w:val="000F1F52"/>
    <w:rsid w:val="000F6AE5"/>
    <w:rsid w:val="0011530A"/>
    <w:rsid w:val="00151D55"/>
    <w:rsid w:val="00161849"/>
    <w:rsid w:val="0016225C"/>
    <w:rsid w:val="001733BF"/>
    <w:rsid w:val="001A18C2"/>
    <w:rsid w:val="001D1800"/>
    <w:rsid w:val="001F0FAB"/>
    <w:rsid w:val="0026009F"/>
    <w:rsid w:val="00262EC1"/>
    <w:rsid w:val="00263090"/>
    <w:rsid w:val="00266F51"/>
    <w:rsid w:val="00272017"/>
    <w:rsid w:val="00291744"/>
    <w:rsid w:val="002B499C"/>
    <w:rsid w:val="002B73B8"/>
    <w:rsid w:val="002C406D"/>
    <w:rsid w:val="002D072C"/>
    <w:rsid w:val="002F034E"/>
    <w:rsid w:val="002F1732"/>
    <w:rsid w:val="00301DDE"/>
    <w:rsid w:val="003111B2"/>
    <w:rsid w:val="003460C0"/>
    <w:rsid w:val="003A1C66"/>
    <w:rsid w:val="003B4373"/>
    <w:rsid w:val="003B4D2A"/>
    <w:rsid w:val="003C1768"/>
    <w:rsid w:val="003E1964"/>
    <w:rsid w:val="0041121E"/>
    <w:rsid w:val="004119C6"/>
    <w:rsid w:val="004133F2"/>
    <w:rsid w:val="0041430B"/>
    <w:rsid w:val="004158FF"/>
    <w:rsid w:val="00426CCD"/>
    <w:rsid w:val="004355E0"/>
    <w:rsid w:val="00455FC8"/>
    <w:rsid w:val="004578B0"/>
    <w:rsid w:val="0046081F"/>
    <w:rsid w:val="00465249"/>
    <w:rsid w:val="00490E9C"/>
    <w:rsid w:val="004C7860"/>
    <w:rsid w:val="00500662"/>
    <w:rsid w:val="00501248"/>
    <w:rsid w:val="0052692B"/>
    <w:rsid w:val="00545007"/>
    <w:rsid w:val="00564FCD"/>
    <w:rsid w:val="00565104"/>
    <w:rsid w:val="00571E3F"/>
    <w:rsid w:val="00581F07"/>
    <w:rsid w:val="00596F47"/>
    <w:rsid w:val="005B5481"/>
    <w:rsid w:val="005C3596"/>
    <w:rsid w:val="005C4780"/>
    <w:rsid w:val="005D1FCE"/>
    <w:rsid w:val="005D2561"/>
    <w:rsid w:val="005E4C66"/>
    <w:rsid w:val="005E7331"/>
    <w:rsid w:val="00605A26"/>
    <w:rsid w:val="006179BB"/>
    <w:rsid w:val="00652979"/>
    <w:rsid w:val="0066370F"/>
    <w:rsid w:val="006B1155"/>
    <w:rsid w:val="006B388C"/>
    <w:rsid w:val="006B79EC"/>
    <w:rsid w:val="006D64EF"/>
    <w:rsid w:val="006D7ECE"/>
    <w:rsid w:val="006E6E38"/>
    <w:rsid w:val="00700BF7"/>
    <w:rsid w:val="007129A3"/>
    <w:rsid w:val="00732FD7"/>
    <w:rsid w:val="00736767"/>
    <w:rsid w:val="00745AC5"/>
    <w:rsid w:val="0075337B"/>
    <w:rsid w:val="0076580E"/>
    <w:rsid w:val="00773043"/>
    <w:rsid w:val="00777FB3"/>
    <w:rsid w:val="007848AB"/>
    <w:rsid w:val="00787AF3"/>
    <w:rsid w:val="007920EA"/>
    <w:rsid w:val="00792E09"/>
    <w:rsid w:val="007A344A"/>
    <w:rsid w:val="007B167A"/>
    <w:rsid w:val="007B30F3"/>
    <w:rsid w:val="007B394B"/>
    <w:rsid w:val="007E1499"/>
    <w:rsid w:val="007E3A9E"/>
    <w:rsid w:val="008156E5"/>
    <w:rsid w:val="00846679"/>
    <w:rsid w:val="00851B48"/>
    <w:rsid w:val="00860197"/>
    <w:rsid w:val="00872526"/>
    <w:rsid w:val="00876B3B"/>
    <w:rsid w:val="008876BF"/>
    <w:rsid w:val="008C747C"/>
    <w:rsid w:val="008D0908"/>
    <w:rsid w:val="008F4179"/>
    <w:rsid w:val="00902D7B"/>
    <w:rsid w:val="00926DB8"/>
    <w:rsid w:val="00927ADA"/>
    <w:rsid w:val="009311AF"/>
    <w:rsid w:val="009505AE"/>
    <w:rsid w:val="00956328"/>
    <w:rsid w:val="00966C22"/>
    <w:rsid w:val="00991067"/>
    <w:rsid w:val="009A2EEE"/>
    <w:rsid w:val="009A6C93"/>
    <w:rsid w:val="009B104F"/>
    <w:rsid w:val="009B7B44"/>
    <w:rsid w:val="009C769D"/>
    <w:rsid w:val="009D1F7C"/>
    <w:rsid w:val="009F1C5C"/>
    <w:rsid w:val="009F3E3E"/>
    <w:rsid w:val="00A3088F"/>
    <w:rsid w:val="00A30DD0"/>
    <w:rsid w:val="00A33089"/>
    <w:rsid w:val="00A83992"/>
    <w:rsid w:val="00A92001"/>
    <w:rsid w:val="00A92ACC"/>
    <w:rsid w:val="00AA3850"/>
    <w:rsid w:val="00AB1190"/>
    <w:rsid w:val="00AC3B7E"/>
    <w:rsid w:val="00AC7131"/>
    <w:rsid w:val="00AE0EBB"/>
    <w:rsid w:val="00AE493E"/>
    <w:rsid w:val="00AE49AC"/>
    <w:rsid w:val="00B06515"/>
    <w:rsid w:val="00B113F1"/>
    <w:rsid w:val="00B31B36"/>
    <w:rsid w:val="00B3383D"/>
    <w:rsid w:val="00B71B99"/>
    <w:rsid w:val="00B86A13"/>
    <w:rsid w:val="00B90892"/>
    <w:rsid w:val="00B938FC"/>
    <w:rsid w:val="00BD4A4E"/>
    <w:rsid w:val="00BE0C94"/>
    <w:rsid w:val="00BF4DEF"/>
    <w:rsid w:val="00C107B3"/>
    <w:rsid w:val="00C13463"/>
    <w:rsid w:val="00C2093B"/>
    <w:rsid w:val="00C23C05"/>
    <w:rsid w:val="00C33F0D"/>
    <w:rsid w:val="00C42C60"/>
    <w:rsid w:val="00C5762F"/>
    <w:rsid w:val="00C81CBF"/>
    <w:rsid w:val="00C84EA3"/>
    <w:rsid w:val="00C87F35"/>
    <w:rsid w:val="00C9357A"/>
    <w:rsid w:val="00C96C1B"/>
    <w:rsid w:val="00CB0B64"/>
    <w:rsid w:val="00CB2B70"/>
    <w:rsid w:val="00CD1A9D"/>
    <w:rsid w:val="00CD1CBD"/>
    <w:rsid w:val="00CF5F8A"/>
    <w:rsid w:val="00D1153F"/>
    <w:rsid w:val="00D20B2E"/>
    <w:rsid w:val="00D22633"/>
    <w:rsid w:val="00D540A6"/>
    <w:rsid w:val="00D60839"/>
    <w:rsid w:val="00D625CA"/>
    <w:rsid w:val="00D64035"/>
    <w:rsid w:val="00D76A75"/>
    <w:rsid w:val="00D86190"/>
    <w:rsid w:val="00DA39A6"/>
    <w:rsid w:val="00DC0E53"/>
    <w:rsid w:val="00DC5FC9"/>
    <w:rsid w:val="00DC778B"/>
    <w:rsid w:val="00DF052B"/>
    <w:rsid w:val="00DF3E42"/>
    <w:rsid w:val="00DF7C62"/>
    <w:rsid w:val="00E21E2B"/>
    <w:rsid w:val="00E278C9"/>
    <w:rsid w:val="00E31132"/>
    <w:rsid w:val="00E463D1"/>
    <w:rsid w:val="00E53B75"/>
    <w:rsid w:val="00E56B9E"/>
    <w:rsid w:val="00E72BA0"/>
    <w:rsid w:val="00E81590"/>
    <w:rsid w:val="00E82D77"/>
    <w:rsid w:val="00E9561E"/>
    <w:rsid w:val="00EC23CF"/>
    <w:rsid w:val="00EE310E"/>
    <w:rsid w:val="00F11A0E"/>
    <w:rsid w:val="00F132F9"/>
    <w:rsid w:val="00F32BAE"/>
    <w:rsid w:val="00F37437"/>
    <w:rsid w:val="00F42BC3"/>
    <w:rsid w:val="00F47580"/>
    <w:rsid w:val="00F52CF8"/>
    <w:rsid w:val="00F63E16"/>
    <w:rsid w:val="00F77EE2"/>
    <w:rsid w:val="00F84DE6"/>
    <w:rsid w:val="00F943CD"/>
    <w:rsid w:val="00FB2959"/>
    <w:rsid w:val="00FB6F3C"/>
    <w:rsid w:val="00FB7422"/>
    <w:rsid w:val="00FC0C41"/>
    <w:rsid w:val="00FD57A6"/>
    <w:rsid w:val="00FE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B167A"/>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526"/>
    <w:pPr>
      <w:ind w:left="720"/>
      <w:contextualSpacing/>
    </w:pPr>
  </w:style>
  <w:style w:type="character" w:customStyle="1" w:styleId="Heading3Char">
    <w:name w:val="Heading 3 Char"/>
    <w:basedOn w:val="DefaultParagraphFont"/>
    <w:link w:val="Heading3"/>
    <w:uiPriority w:val="9"/>
    <w:rsid w:val="007B167A"/>
    <w:rPr>
      <w:rFonts w:eastAsia="Times New Roman" w:cs="Times New Roman"/>
      <w:b/>
      <w:bCs/>
      <w:sz w:val="27"/>
      <w:szCs w:val="27"/>
    </w:rPr>
  </w:style>
  <w:style w:type="paragraph" w:styleId="NormalWeb">
    <w:name w:val="Normal (Web)"/>
    <w:basedOn w:val="Normal"/>
    <w:uiPriority w:val="99"/>
    <w:semiHidden/>
    <w:unhideWhenUsed/>
    <w:rsid w:val="007B167A"/>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7B167A"/>
    <w:rPr>
      <w:i/>
      <w:iCs/>
    </w:rPr>
  </w:style>
  <w:style w:type="character" w:styleId="Hyperlink">
    <w:name w:val="Hyperlink"/>
    <w:basedOn w:val="DefaultParagraphFont"/>
    <w:uiPriority w:val="99"/>
    <w:unhideWhenUsed/>
    <w:rsid w:val="007B167A"/>
    <w:rPr>
      <w:color w:val="0000FF"/>
      <w:u w:val="single"/>
    </w:rPr>
  </w:style>
  <w:style w:type="character" w:styleId="CommentReference">
    <w:name w:val="annotation reference"/>
    <w:basedOn w:val="DefaultParagraphFont"/>
    <w:uiPriority w:val="99"/>
    <w:semiHidden/>
    <w:unhideWhenUsed/>
    <w:rsid w:val="002C406D"/>
    <w:rPr>
      <w:sz w:val="16"/>
      <w:szCs w:val="16"/>
    </w:rPr>
  </w:style>
  <w:style w:type="paragraph" w:styleId="CommentText">
    <w:name w:val="annotation text"/>
    <w:basedOn w:val="Normal"/>
    <w:link w:val="CommentTextChar"/>
    <w:uiPriority w:val="99"/>
    <w:semiHidden/>
    <w:unhideWhenUsed/>
    <w:rsid w:val="002C406D"/>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2C406D"/>
    <w:rPr>
      <w:rFonts w:asciiTheme="minorHAnsi" w:hAnsiTheme="minorHAnsi"/>
      <w:sz w:val="20"/>
      <w:szCs w:val="20"/>
    </w:rPr>
  </w:style>
  <w:style w:type="paragraph" w:styleId="BalloonText">
    <w:name w:val="Balloon Text"/>
    <w:basedOn w:val="Normal"/>
    <w:link w:val="BalloonTextChar"/>
    <w:uiPriority w:val="99"/>
    <w:semiHidden/>
    <w:unhideWhenUsed/>
    <w:rsid w:val="002C406D"/>
    <w:rPr>
      <w:rFonts w:ascii="Tahoma" w:hAnsi="Tahoma" w:cs="Tahoma"/>
      <w:sz w:val="16"/>
      <w:szCs w:val="16"/>
    </w:rPr>
  </w:style>
  <w:style w:type="character" w:customStyle="1" w:styleId="BalloonTextChar">
    <w:name w:val="Balloon Text Char"/>
    <w:basedOn w:val="DefaultParagraphFont"/>
    <w:link w:val="BalloonText"/>
    <w:uiPriority w:val="99"/>
    <w:semiHidden/>
    <w:rsid w:val="002C4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B167A"/>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526"/>
    <w:pPr>
      <w:ind w:left="720"/>
      <w:contextualSpacing/>
    </w:pPr>
  </w:style>
  <w:style w:type="character" w:customStyle="1" w:styleId="Heading3Char">
    <w:name w:val="Heading 3 Char"/>
    <w:basedOn w:val="DefaultParagraphFont"/>
    <w:link w:val="Heading3"/>
    <w:uiPriority w:val="9"/>
    <w:rsid w:val="007B167A"/>
    <w:rPr>
      <w:rFonts w:eastAsia="Times New Roman" w:cs="Times New Roman"/>
      <w:b/>
      <w:bCs/>
      <w:sz w:val="27"/>
      <w:szCs w:val="27"/>
    </w:rPr>
  </w:style>
  <w:style w:type="paragraph" w:styleId="NormalWeb">
    <w:name w:val="Normal (Web)"/>
    <w:basedOn w:val="Normal"/>
    <w:uiPriority w:val="99"/>
    <w:semiHidden/>
    <w:unhideWhenUsed/>
    <w:rsid w:val="007B167A"/>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7B167A"/>
    <w:rPr>
      <w:i/>
      <w:iCs/>
    </w:rPr>
  </w:style>
  <w:style w:type="character" w:styleId="Hyperlink">
    <w:name w:val="Hyperlink"/>
    <w:basedOn w:val="DefaultParagraphFont"/>
    <w:uiPriority w:val="99"/>
    <w:unhideWhenUsed/>
    <w:rsid w:val="007B167A"/>
    <w:rPr>
      <w:color w:val="0000FF"/>
      <w:u w:val="single"/>
    </w:rPr>
  </w:style>
  <w:style w:type="character" w:styleId="CommentReference">
    <w:name w:val="annotation reference"/>
    <w:basedOn w:val="DefaultParagraphFont"/>
    <w:uiPriority w:val="99"/>
    <w:semiHidden/>
    <w:unhideWhenUsed/>
    <w:rsid w:val="002C406D"/>
    <w:rPr>
      <w:sz w:val="16"/>
      <w:szCs w:val="16"/>
    </w:rPr>
  </w:style>
  <w:style w:type="paragraph" w:styleId="CommentText">
    <w:name w:val="annotation text"/>
    <w:basedOn w:val="Normal"/>
    <w:link w:val="CommentTextChar"/>
    <w:uiPriority w:val="99"/>
    <w:semiHidden/>
    <w:unhideWhenUsed/>
    <w:rsid w:val="002C406D"/>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2C406D"/>
    <w:rPr>
      <w:rFonts w:asciiTheme="minorHAnsi" w:hAnsiTheme="minorHAnsi"/>
      <w:sz w:val="20"/>
      <w:szCs w:val="20"/>
    </w:rPr>
  </w:style>
  <w:style w:type="paragraph" w:styleId="BalloonText">
    <w:name w:val="Balloon Text"/>
    <w:basedOn w:val="Normal"/>
    <w:link w:val="BalloonTextChar"/>
    <w:uiPriority w:val="99"/>
    <w:semiHidden/>
    <w:unhideWhenUsed/>
    <w:rsid w:val="002C406D"/>
    <w:rPr>
      <w:rFonts w:ascii="Tahoma" w:hAnsi="Tahoma" w:cs="Tahoma"/>
      <w:sz w:val="16"/>
      <w:szCs w:val="16"/>
    </w:rPr>
  </w:style>
  <w:style w:type="character" w:customStyle="1" w:styleId="BalloonTextChar">
    <w:name w:val="Balloon Text Char"/>
    <w:basedOn w:val="DefaultParagraphFont"/>
    <w:link w:val="BalloonText"/>
    <w:uiPriority w:val="99"/>
    <w:semiHidden/>
    <w:rsid w:val="002C4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1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commons.bepress.com/reference/30/" TargetMode="External"/><Relationship Id="rId13" Type="http://schemas.openxmlformats.org/officeDocument/2006/relationships/hyperlink" Target="http://scholarworks.bgsu.edu/irj/policies.html" TargetMode="External"/><Relationship Id="rId3" Type="http://schemas.openxmlformats.org/officeDocument/2006/relationships/styles" Target="styles.xml"/><Relationship Id="rId7" Type="http://schemas.openxmlformats.org/officeDocument/2006/relationships/hyperlink" Target="http://scholarworks.bgsu.edu/journal_mou.docx" TargetMode="External"/><Relationship Id="rId12" Type="http://schemas.openxmlformats.org/officeDocument/2006/relationships/hyperlink" Target="http://digitalcommons.lmu.edu/ce/submission_guidelin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mocracyeducationjournal.org/home/policie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emo.bgsu.bepress.com" TargetMode="External"/><Relationship Id="rId4" Type="http://schemas.microsoft.com/office/2007/relationships/stylesWithEffects" Target="stylesWithEffects.xml"/><Relationship Id="rId9" Type="http://schemas.openxmlformats.org/officeDocument/2006/relationships/hyperlink" Target="http://digitalcommons.bepress.com/online-journals/" TargetMode="External"/><Relationship Id="rId14" Type="http://schemas.openxmlformats.org/officeDocument/2006/relationships/hyperlink" Target="http://scholars.wlu.ca/cmh/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66DD9-5BAF-44C6-88A6-B076FD8B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10950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ITS</cp:lastModifiedBy>
  <cp:revision>2</cp:revision>
  <cp:lastPrinted>2014-03-14T20:12:00Z</cp:lastPrinted>
  <dcterms:created xsi:type="dcterms:W3CDTF">2014-03-28T13:46:00Z</dcterms:created>
  <dcterms:modified xsi:type="dcterms:W3CDTF">2014-03-28T13:46:00Z</dcterms:modified>
</cp:coreProperties>
</file>